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DC4" w:rsidRDefault="00EB4DC4" w:rsidP="00EB4DC4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43034">
        <w:rPr>
          <w:rFonts w:ascii="Times New Roman" w:hAnsi="Times New Roman"/>
          <w:b/>
          <w:sz w:val="28"/>
          <w:szCs w:val="28"/>
        </w:rPr>
        <w:t xml:space="preserve">ПОЯСНИТЕЛЬНАЯ ЗАПИСКА </w:t>
      </w:r>
    </w:p>
    <w:p w:rsidR="00EB4DC4" w:rsidRPr="00643034" w:rsidRDefault="00EB4DC4" w:rsidP="00EB4DC4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B4DC4" w:rsidRDefault="00EB4DC4" w:rsidP="00EB4DC4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проекту решения «</w:t>
      </w:r>
      <w:r w:rsidR="00FF5DC2" w:rsidRPr="00FF5DC2">
        <w:rPr>
          <w:rFonts w:ascii="Times New Roman" w:hAnsi="Times New Roman"/>
          <w:sz w:val="28"/>
          <w:szCs w:val="28"/>
          <w:u w:val="single"/>
        </w:rPr>
        <w:t>Об утверждении Порядка и условий предоставления компенсации расходов на оплату жилого помещения и коммунальных услуг отдельным категориям граждан за счет средств местного бюджета</w:t>
      </w:r>
      <w:r>
        <w:rPr>
          <w:rFonts w:ascii="Times New Roman" w:hAnsi="Times New Roman"/>
          <w:sz w:val="28"/>
          <w:szCs w:val="28"/>
        </w:rPr>
        <w:t>»</w:t>
      </w:r>
    </w:p>
    <w:p w:rsidR="00EB4DC4" w:rsidRDefault="00EB4DC4" w:rsidP="00E61E48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EB4DC4" w:rsidRPr="00EB4DC4" w:rsidRDefault="00F54554" w:rsidP="00FF5DC2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EB4D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EB4DC4" w:rsidRPr="006C60E1">
        <w:rPr>
          <w:rFonts w:ascii="Times New Roman" w:hAnsi="Times New Roman"/>
          <w:sz w:val="28"/>
          <w:szCs w:val="28"/>
        </w:rPr>
        <w:t>еречень актов законодательства, использованных при разработке про</w:t>
      </w:r>
      <w:r w:rsidR="00EB4DC4">
        <w:rPr>
          <w:rFonts w:ascii="Times New Roman" w:hAnsi="Times New Roman"/>
          <w:sz w:val="28"/>
          <w:szCs w:val="28"/>
        </w:rPr>
        <w:t>екта</w:t>
      </w:r>
      <w:r w:rsidR="00EB4DC4" w:rsidRPr="00EB4DC4">
        <w:rPr>
          <w:rFonts w:ascii="Times New Roman" w:hAnsi="Times New Roman"/>
          <w:sz w:val="28"/>
          <w:szCs w:val="28"/>
        </w:rPr>
        <w:t>:</w:t>
      </w:r>
      <w:r w:rsidR="00B9676E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"Жилищный кодекс Российской Федерации" от 29.12.2004 N 188-ФЗ</w:t>
      </w:r>
      <w:r w:rsidR="00FF5DC2">
        <w:rPr>
          <w:rFonts w:ascii="Times New Roman" w:hAnsi="Times New Roman"/>
          <w:sz w:val="28"/>
          <w:szCs w:val="28"/>
        </w:rPr>
        <w:t xml:space="preserve">, </w:t>
      </w:r>
      <w:r w:rsidR="00FF5DC2" w:rsidRPr="007F1429">
        <w:rPr>
          <w:rFonts w:ascii="Times New Roman" w:hAnsi="Times New Roman"/>
          <w:color w:val="000000" w:themeColor="text1"/>
          <w:sz w:val="28"/>
          <w:szCs w:val="28"/>
        </w:rPr>
        <w:t>Федеральны</w:t>
      </w:r>
      <w:r w:rsidR="00FF5DC2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="00FF5DC2" w:rsidRPr="007F1429">
        <w:rPr>
          <w:rFonts w:ascii="Times New Roman" w:hAnsi="Times New Roman"/>
          <w:color w:val="000000" w:themeColor="text1"/>
          <w:sz w:val="28"/>
          <w:szCs w:val="28"/>
        </w:rPr>
        <w:t xml:space="preserve"> закон от 17.07.1999 № 178-ФЗ «О государственной социальной помощи»</w:t>
      </w:r>
      <w:r w:rsidR="00EB4DC4" w:rsidRPr="00EB4DC4">
        <w:rPr>
          <w:rFonts w:ascii="Times New Roman" w:hAnsi="Times New Roman"/>
          <w:sz w:val="28"/>
          <w:szCs w:val="28"/>
        </w:rPr>
        <w:t>;</w:t>
      </w:r>
      <w:r w:rsidR="00244B81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Федеральный закон от 27.07.2010 N 210-ФЗ</w:t>
      </w:r>
      <w:r w:rsidR="00FF5DC2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(ред. от 04.08.2026)</w:t>
      </w:r>
      <w:r w:rsidR="00FF5DC2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"Об организации предоставления государственных и муниципальных услуг"</w:t>
      </w:r>
      <w:r w:rsidR="00FF5DC2">
        <w:rPr>
          <w:rFonts w:ascii="Times New Roman" w:hAnsi="Times New Roman"/>
          <w:sz w:val="28"/>
          <w:szCs w:val="28"/>
        </w:rPr>
        <w:t xml:space="preserve">, </w:t>
      </w:r>
      <w:r w:rsidR="00FF5DC2" w:rsidRPr="00FF5DC2">
        <w:rPr>
          <w:rFonts w:ascii="Times New Roman" w:hAnsi="Times New Roman"/>
          <w:sz w:val="28"/>
          <w:szCs w:val="28"/>
        </w:rPr>
        <w:t>Постановление Правительства РФ от 27.05.2023 N 835</w:t>
      </w:r>
      <w:r w:rsidR="00FF5DC2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(ред. от 01.07.2024)</w:t>
      </w:r>
      <w:r w:rsidR="00FF5DC2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"Об утверждении единого стандарта предоставления компенсации расходов на оплату жилого помещения и коммунальных услуг отдельным категориям граждан"</w:t>
      </w:r>
      <w:r w:rsidR="00FF5DC2">
        <w:rPr>
          <w:rFonts w:ascii="Times New Roman" w:hAnsi="Times New Roman"/>
          <w:sz w:val="28"/>
          <w:szCs w:val="28"/>
        </w:rPr>
        <w:t xml:space="preserve">, </w:t>
      </w:r>
      <w:r w:rsidR="00FF5DC2" w:rsidRPr="00FF5DC2">
        <w:rPr>
          <w:rFonts w:ascii="Times New Roman" w:hAnsi="Times New Roman"/>
          <w:sz w:val="28"/>
          <w:szCs w:val="28"/>
        </w:rPr>
        <w:t>Закон Магаданской области от 28.12.2004 N 528-ОЗ</w:t>
      </w:r>
      <w:r w:rsidR="00FF5DC2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(ред. от 08.11.2023)</w:t>
      </w:r>
      <w:r w:rsidR="00FF5DC2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"О мерах социальной поддержки по оплате жилых помещений и коммунальных услуг отдельных категорий граждан, проживающих на территории Магаданской области"</w:t>
      </w:r>
      <w:r w:rsidR="00FF5DC2">
        <w:rPr>
          <w:rFonts w:ascii="Times New Roman" w:hAnsi="Times New Roman"/>
          <w:sz w:val="28"/>
          <w:szCs w:val="28"/>
        </w:rPr>
        <w:t xml:space="preserve">, </w:t>
      </w:r>
      <w:r w:rsidR="00FF5DC2" w:rsidRPr="00FF5DC2">
        <w:rPr>
          <w:rFonts w:ascii="Times New Roman" w:hAnsi="Times New Roman"/>
          <w:sz w:val="28"/>
          <w:szCs w:val="28"/>
        </w:rPr>
        <w:t>Постановление администрации Тенькинского муниципального округа Магаданской области от 25.03.2025 N 115-па</w:t>
      </w:r>
      <w:r w:rsidR="00FF5DC2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(ред. от 21.01.2026)</w:t>
      </w:r>
      <w:r w:rsidR="00FF5DC2">
        <w:rPr>
          <w:rFonts w:ascii="Times New Roman" w:hAnsi="Times New Roman"/>
          <w:sz w:val="28"/>
          <w:szCs w:val="28"/>
        </w:rPr>
        <w:t xml:space="preserve"> </w:t>
      </w:r>
      <w:r w:rsidR="00FF5DC2" w:rsidRPr="00FF5DC2">
        <w:rPr>
          <w:rFonts w:ascii="Times New Roman" w:hAnsi="Times New Roman"/>
          <w:sz w:val="28"/>
          <w:szCs w:val="28"/>
        </w:rPr>
        <w:t>"О системах оплаты труда работников муниципальных учреждений муниципального образования "</w:t>
      </w:r>
      <w:proofErr w:type="spellStart"/>
      <w:r w:rsidR="00FF5DC2" w:rsidRPr="00FF5DC2">
        <w:rPr>
          <w:rFonts w:ascii="Times New Roman" w:hAnsi="Times New Roman"/>
          <w:sz w:val="28"/>
          <w:szCs w:val="28"/>
        </w:rPr>
        <w:t>Тенькинский</w:t>
      </w:r>
      <w:proofErr w:type="spellEnd"/>
      <w:r w:rsidR="00FF5DC2" w:rsidRPr="00FF5DC2">
        <w:rPr>
          <w:rFonts w:ascii="Times New Roman" w:hAnsi="Times New Roman"/>
          <w:sz w:val="28"/>
          <w:szCs w:val="28"/>
        </w:rPr>
        <w:t xml:space="preserve"> муниципальный округ Магаданской области"</w:t>
      </w:r>
      <w:r w:rsidR="00FF5DC2">
        <w:rPr>
          <w:rFonts w:ascii="Times New Roman" w:hAnsi="Times New Roman"/>
          <w:sz w:val="28"/>
          <w:szCs w:val="28"/>
        </w:rPr>
        <w:t>.</w:t>
      </w:r>
    </w:p>
    <w:p w:rsidR="00EB4DC4" w:rsidRDefault="00620589" w:rsidP="00E61E48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 w:rsidRPr="00863673">
        <w:rPr>
          <w:rFonts w:ascii="Times New Roman" w:hAnsi="Times New Roman"/>
          <w:sz w:val="28"/>
          <w:szCs w:val="28"/>
        </w:rPr>
        <w:t xml:space="preserve"> </w:t>
      </w:r>
    </w:p>
    <w:p w:rsidR="00F54554" w:rsidRDefault="00F54554" w:rsidP="00E61E48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EB4DC4" w:rsidRPr="00EB4D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EB4DC4" w:rsidRPr="006C60E1">
        <w:rPr>
          <w:rFonts w:ascii="Times New Roman" w:hAnsi="Times New Roman"/>
          <w:sz w:val="28"/>
          <w:szCs w:val="28"/>
        </w:rPr>
        <w:t>оциально-экономическое обоснование необходимости принятия данного акта</w:t>
      </w:r>
      <w:r>
        <w:rPr>
          <w:rFonts w:ascii="Times New Roman" w:hAnsi="Times New Roman"/>
          <w:sz w:val="28"/>
          <w:szCs w:val="28"/>
        </w:rPr>
        <w:t>.</w:t>
      </w:r>
      <w:r w:rsidR="00EB4DC4" w:rsidRPr="00863673">
        <w:rPr>
          <w:rFonts w:ascii="Times New Roman" w:hAnsi="Times New Roman"/>
          <w:sz w:val="28"/>
          <w:szCs w:val="28"/>
        </w:rPr>
        <w:t xml:space="preserve"> </w:t>
      </w:r>
    </w:p>
    <w:p w:rsidR="00FF5DC2" w:rsidRPr="005E3981" w:rsidRDefault="00FF5DC2" w:rsidP="00FF5DC2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Необходимость оказания социальной поддержки граждан, имеющих трудовой доход, незначительно превышающий прожиточный минимум, </w:t>
      </w:r>
      <w:r w:rsidRPr="005E3981">
        <w:rPr>
          <w:rFonts w:ascii="Times New Roman" w:hAnsi="Times New Roman"/>
          <w:sz w:val="28"/>
          <w:szCs w:val="28"/>
        </w:rPr>
        <w:t>из числа:</w:t>
      </w:r>
    </w:p>
    <w:p w:rsidR="00FF5DC2" w:rsidRPr="005E3981" w:rsidRDefault="00FF5DC2" w:rsidP="00FF5DC2">
      <w:pPr>
        <w:ind w:firstLine="708"/>
        <w:rPr>
          <w:rFonts w:ascii="Times New Roman" w:hAnsi="Times New Roman"/>
          <w:sz w:val="28"/>
          <w:szCs w:val="28"/>
        </w:rPr>
      </w:pPr>
      <w:r w:rsidRPr="005E3981">
        <w:rPr>
          <w:rFonts w:ascii="Times New Roman" w:hAnsi="Times New Roman"/>
          <w:sz w:val="28"/>
          <w:szCs w:val="28"/>
        </w:rPr>
        <w:t xml:space="preserve">а) работников, исполняющих трудовые обязанности по профессиям рабочих первого уровня профессиональных квалификационных групп общеотраслевых профессий рабочих, утвержденных приказом </w:t>
      </w:r>
      <w:proofErr w:type="spellStart"/>
      <w:r w:rsidRPr="005E3981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5E3981">
        <w:rPr>
          <w:rFonts w:ascii="Times New Roman" w:hAnsi="Times New Roman"/>
          <w:sz w:val="28"/>
          <w:szCs w:val="28"/>
        </w:rPr>
        <w:t xml:space="preserve"> России от 29 мая 2008 г. № 248н;</w:t>
      </w:r>
    </w:p>
    <w:p w:rsidR="00FF5DC2" w:rsidRPr="005E3981" w:rsidRDefault="00FF5DC2" w:rsidP="00FF5DC2">
      <w:pPr>
        <w:ind w:firstLine="708"/>
        <w:rPr>
          <w:rFonts w:ascii="Times New Roman" w:hAnsi="Times New Roman"/>
          <w:sz w:val="28"/>
          <w:szCs w:val="28"/>
        </w:rPr>
      </w:pPr>
      <w:r w:rsidRPr="005E3981">
        <w:rPr>
          <w:rFonts w:ascii="Times New Roman" w:hAnsi="Times New Roman"/>
          <w:sz w:val="28"/>
          <w:szCs w:val="28"/>
        </w:rPr>
        <w:t>б) работников, исполняющих трудовые обязанности по профессиям рабочих 1,2,3 квалификационных разрядов;</w:t>
      </w:r>
    </w:p>
    <w:p w:rsidR="00FF5DC2" w:rsidRPr="005E3981" w:rsidRDefault="00FF5DC2" w:rsidP="00FF5DC2">
      <w:pPr>
        <w:ind w:firstLine="708"/>
        <w:rPr>
          <w:rFonts w:ascii="Times New Roman" w:hAnsi="Times New Roman"/>
          <w:sz w:val="28"/>
          <w:szCs w:val="28"/>
        </w:rPr>
      </w:pPr>
      <w:r w:rsidRPr="005E3981">
        <w:rPr>
          <w:rFonts w:ascii="Times New Roman" w:hAnsi="Times New Roman"/>
          <w:sz w:val="28"/>
          <w:szCs w:val="28"/>
        </w:rPr>
        <w:t>в) работников, исполняющих трудовые обязанности по</w:t>
      </w:r>
      <w:r w:rsidRPr="005E3981">
        <w:rPr>
          <w:rFonts w:ascii="Times New Roman" w:hAnsi="Times New Roman"/>
          <w:sz w:val="24"/>
          <w:szCs w:val="24"/>
        </w:rPr>
        <w:t xml:space="preserve"> </w:t>
      </w:r>
      <w:r w:rsidRPr="005E3981">
        <w:rPr>
          <w:rFonts w:ascii="Times New Roman" w:hAnsi="Times New Roman"/>
          <w:sz w:val="28"/>
          <w:szCs w:val="28"/>
        </w:rPr>
        <w:t xml:space="preserve">должностям работников образования первого уровня и второго уровня 1 квалификационного уровня профессиональной квалификационной группы должностей работников учебно-вспомогательного персонала профессиональных квалификационных групп должностей работников образования, утвержденных приказом </w:t>
      </w:r>
      <w:proofErr w:type="spellStart"/>
      <w:r w:rsidRPr="005E3981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5E3981">
        <w:rPr>
          <w:rFonts w:ascii="Times New Roman" w:hAnsi="Times New Roman"/>
          <w:sz w:val="28"/>
          <w:szCs w:val="28"/>
        </w:rPr>
        <w:t xml:space="preserve"> Российской Федерации от 5 мая 2008 г. N 216н.</w:t>
      </w:r>
    </w:p>
    <w:p w:rsidR="00F54554" w:rsidRDefault="00FF5DC2" w:rsidP="00E61E48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сокращения дебиторской задолженности организаций </w:t>
      </w:r>
      <w:r>
        <w:rPr>
          <w:rFonts w:ascii="Times New Roman" w:hAnsi="Times New Roman"/>
          <w:sz w:val="28"/>
          <w:szCs w:val="28"/>
        </w:rPr>
        <w:lastRenderedPageBreak/>
        <w:t xml:space="preserve">коммунального комплекса за счет </w:t>
      </w:r>
      <w:r w:rsidRPr="005E3981">
        <w:rPr>
          <w:rFonts w:ascii="Times New Roman" w:eastAsia="Calibri" w:hAnsi="Times New Roman"/>
          <w:sz w:val="28"/>
          <w:szCs w:val="28"/>
        </w:rPr>
        <w:t>перечислени</w:t>
      </w:r>
      <w:r>
        <w:rPr>
          <w:rFonts w:ascii="Times New Roman" w:eastAsia="Calibri" w:hAnsi="Times New Roman"/>
          <w:sz w:val="28"/>
          <w:szCs w:val="28"/>
        </w:rPr>
        <w:t>я</w:t>
      </w:r>
      <w:r w:rsidRPr="005E3981">
        <w:rPr>
          <w:rFonts w:ascii="Times New Roman" w:eastAsia="Calibri" w:hAnsi="Times New Roman"/>
          <w:sz w:val="28"/>
          <w:szCs w:val="28"/>
        </w:rPr>
        <w:t xml:space="preserve"> компенсации расходов</w:t>
      </w:r>
      <w:r>
        <w:rPr>
          <w:rFonts w:ascii="Times New Roman" w:eastAsia="Calibri" w:hAnsi="Times New Roman"/>
          <w:sz w:val="28"/>
          <w:szCs w:val="28"/>
        </w:rPr>
        <w:t xml:space="preserve"> коммунальных услуг (отопление, вывоз ТКО) отдельных категорий граждан.</w:t>
      </w:r>
    </w:p>
    <w:p w:rsidR="00DE3863" w:rsidRDefault="00CC3C2C" w:rsidP="00897143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Повлечет расходование средств местного бюджета. Расчет приложен.</w:t>
      </w:r>
    </w:p>
    <w:p w:rsidR="00DE3863" w:rsidRDefault="00DE3863" w:rsidP="00897143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B9676E" w:rsidRDefault="00396510" w:rsidP="00897143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8971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897143" w:rsidRPr="006C60E1">
        <w:rPr>
          <w:rFonts w:ascii="Times New Roman" w:hAnsi="Times New Roman"/>
          <w:sz w:val="28"/>
          <w:szCs w:val="28"/>
        </w:rPr>
        <w:t xml:space="preserve">редмет, цели </w:t>
      </w:r>
      <w:r w:rsidR="00897143">
        <w:rPr>
          <w:rFonts w:ascii="Times New Roman" w:hAnsi="Times New Roman"/>
          <w:sz w:val="28"/>
          <w:szCs w:val="28"/>
        </w:rPr>
        <w:t xml:space="preserve">и </w:t>
      </w:r>
      <w:r w:rsidR="00897143" w:rsidRPr="006C60E1">
        <w:rPr>
          <w:rFonts w:ascii="Times New Roman" w:hAnsi="Times New Roman"/>
          <w:sz w:val="28"/>
          <w:szCs w:val="28"/>
        </w:rPr>
        <w:t xml:space="preserve">правовые основания </w:t>
      </w:r>
      <w:r w:rsidR="00897143">
        <w:rPr>
          <w:rFonts w:ascii="Times New Roman" w:hAnsi="Times New Roman"/>
          <w:sz w:val="28"/>
          <w:szCs w:val="28"/>
        </w:rPr>
        <w:t>принятия акта</w:t>
      </w:r>
      <w:r w:rsidR="00B9676E">
        <w:rPr>
          <w:rFonts w:ascii="Times New Roman" w:hAnsi="Times New Roman"/>
          <w:sz w:val="28"/>
          <w:szCs w:val="28"/>
        </w:rPr>
        <w:t xml:space="preserve"> </w:t>
      </w:r>
    </w:p>
    <w:p w:rsidR="00B9676E" w:rsidRDefault="00B40CF1" w:rsidP="00897143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9676E">
        <w:rPr>
          <w:rFonts w:ascii="Times New Roman" w:hAnsi="Times New Roman"/>
          <w:sz w:val="28"/>
          <w:szCs w:val="28"/>
        </w:rPr>
        <w:t xml:space="preserve">редмет – </w:t>
      </w:r>
      <w:r w:rsidR="00827916">
        <w:rPr>
          <w:rFonts w:ascii="Times New Roman" w:hAnsi="Times New Roman"/>
          <w:sz w:val="28"/>
          <w:szCs w:val="28"/>
        </w:rPr>
        <w:t>у</w:t>
      </w:r>
      <w:r w:rsidR="00827916" w:rsidRPr="00BD7DB2">
        <w:rPr>
          <w:rFonts w:ascii="Times New Roman" w:hAnsi="Times New Roman" w:cs="Times New Roman"/>
          <w:color w:val="000000" w:themeColor="text1"/>
          <w:sz w:val="28"/>
          <w:szCs w:val="28"/>
        </w:rPr>
        <w:t>станов</w:t>
      </w:r>
      <w:r w:rsidR="00827916">
        <w:rPr>
          <w:rFonts w:ascii="Times New Roman" w:hAnsi="Times New Roman" w:cs="Times New Roman"/>
          <w:color w:val="000000" w:themeColor="text1"/>
          <w:sz w:val="28"/>
          <w:szCs w:val="28"/>
        </w:rPr>
        <w:t>ление</w:t>
      </w:r>
      <w:r w:rsidR="00827916" w:rsidRPr="00BD7D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вве</w:t>
      </w:r>
      <w:r w:rsidR="00827916">
        <w:rPr>
          <w:rFonts w:ascii="Times New Roman" w:hAnsi="Times New Roman" w:cs="Times New Roman"/>
          <w:color w:val="000000" w:themeColor="text1"/>
          <w:sz w:val="28"/>
          <w:szCs w:val="28"/>
        </w:rPr>
        <w:t>дение</w:t>
      </w:r>
      <w:r w:rsidR="00827916" w:rsidRPr="00BD7D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действие с 1 </w:t>
      </w:r>
      <w:r w:rsidR="002866C5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827916" w:rsidRPr="00BD7D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2866C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27916" w:rsidRPr="00BD7D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2866C5" w:rsidRPr="005E3981">
        <w:rPr>
          <w:rFonts w:ascii="Times New Roman" w:eastAsia="Calibri" w:hAnsi="Times New Roman" w:cs="Times New Roman"/>
          <w:sz w:val="28"/>
          <w:szCs w:val="28"/>
        </w:rPr>
        <w:t xml:space="preserve">компенсации </w:t>
      </w:r>
      <w:r w:rsidR="002866C5" w:rsidRPr="005E3981">
        <w:rPr>
          <w:rFonts w:ascii="Times New Roman" w:hAnsi="Times New Roman" w:cs="Times New Roman"/>
          <w:sz w:val="28"/>
          <w:szCs w:val="28"/>
        </w:rPr>
        <w:t xml:space="preserve">расходов на оплату жилого помещения и коммунальных услуг </w:t>
      </w:r>
      <w:r w:rsidR="002866C5" w:rsidRPr="005E3981">
        <w:rPr>
          <w:rFonts w:ascii="Times New Roman" w:eastAsia="Calibri" w:hAnsi="Times New Roman" w:cs="Times New Roman"/>
          <w:sz w:val="28"/>
          <w:szCs w:val="28"/>
        </w:rPr>
        <w:t>отдельным категориям граждан за счет средств бюджета Тенькинского муниципального округа Магаданской области</w:t>
      </w:r>
      <w:r w:rsidR="00B9676E">
        <w:rPr>
          <w:rFonts w:ascii="Times New Roman" w:hAnsi="Times New Roman"/>
          <w:sz w:val="28"/>
          <w:szCs w:val="28"/>
        </w:rPr>
        <w:t>;</w:t>
      </w:r>
      <w:r w:rsidR="00897143">
        <w:rPr>
          <w:rFonts w:ascii="Times New Roman" w:hAnsi="Times New Roman"/>
          <w:sz w:val="28"/>
          <w:szCs w:val="28"/>
        </w:rPr>
        <w:t xml:space="preserve"> </w:t>
      </w:r>
    </w:p>
    <w:p w:rsidR="00B9676E" w:rsidRDefault="00B40CF1" w:rsidP="00897143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="00B9676E">
        <w:rPr>
          <w:rFonts w:ascii="Times New Roman" w:hAnsi="Times New Roman"/>
          <w:sz w:val="28"/>
          <w:szCs w:val="28"/>
        </w:rPr>
        <w:t xml:space="preserve">ели – </w:t>
      </w:r>
      <w:r w:rsidR="002866C5">
        <w:rPr>
          <w:rFonts w:ascii="Times New Roman" w:hAnsi="Times New Roman"/>
          <w:sz w:val="28"/>
          <w:szCs w:val="28"/>
        </w:rPr>
        <w:t>социальное благополучие граждан, поддержка коммунальных организаций</w:t>
      </w:r>
      <w:r w:rsidR="00B9676E">
        <w:rPr>
          <w:rFonts w:ascii="Times New Roman" w:hAnsi="Times New Roman"/>
          <w:sz w:val="28"/>
          <w:szCs w:val="28"/>
        </w:rPr>
        <w:t>;</w:t>
      </w:r>
    </w:p>
    <w:p w:rsidR="00B40CF1" w:rsidRDefault="00B40CF1" w:rsidP="00897143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803A3">
        <w:rPr>
          <w:rFonts w:ascii="Times New Roman" w:hAnsi="Times New Roman"/>
          <w:sz w:val="28"/>
          <w:szCs w:val="28"/>
        </w:rPr>
        <w:t xml:space="preserve">равовые </w:t>
      </w:r>
      <w:r w:rsidR="00B9676E">
        <w:rPr>
          <w:rFonts w:ascii="Times New Roman" w:hAnsi="Times New Roman"/>
          <w:sz w:val="28"/>
          <w:szCs w:val="28"/>
        </w:rPr>
        <w:t>основания</w:t>
      </w:r>
      <w:r w:rsidRPr="00B9676E">
        <w:rPr>
          <w:rFonts w:ascii="Times New Roman" w:hAnsi="Times New Roman"/>
          <w:sz w:val="28"/>
          <w:szCs w:val="28"/>
        </w:rPr>
        <w:t>:</w:t>
      </w:r>
      <w:r w:rsidR="00B9676E">
        <w:rPr>
          <w:rFonts w:ascii="Times New Roman" w:hAnsi="Times New Roman"/>
          <w:sz w:val="28"/>
          <w:szCs w:val="28"/>
        </w:rPr>
        <w:t xml:space="preserve"> </w:t>
      </w:r>
    </w:p>
    <w:p w:rsidR="00897143" w:rsidRDefault="002866C5" w:rsidP="00897143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FF5DC2">
        <w:rPr>
          <w:rFonts w:ascii="Times New Roman" w:hAnsi="Times New Roman"/>
          <w:sz w:val="28"/>
          <w:szCs w:val="28"/>
        </w:rPr>
        <w:t>"Жилищный кодекс Российской Федерации" от 29.12.2004 N 188-ФЗ</w:t>
      </w:r>
      <w:r>
        <w:rPr>
          <w:rFonts w:ascii="Times New Roman" w:hAnsi="Times New Roman"/>
          <w:sz w:val="28"/>
          <w:szCs w:val="28"/>
        </w:rPr>
        <w:t xml:space="preserve">, </w:t>
      </w:r>
      <w:r w:rsidRPr="007F1429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</w:t>
      </w:r>
      <w:r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7F14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 от 17.07.1999 № 178-ФЗ «О государственной социальной помощи»</w:t>
      </w:r>
      <w:r w:rsidR="00B40CF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97143" w:rsidRDefault="00897143" w:rsidP="00E61E48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620589" w:rsidRPr="00863673" w:rsidRDefault="00B40CF1" w:rsidP="00E61E48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EB4DC4">
        <w:rPr>
          <w:rFonts w:ascii="Times New Roman" w:hAnsi="Times New Roman"/>
          <w:sz w:val="28"/>
          <w:szCs w:val="28"/>
        </w:rPr>
        <w:t xml:space="preserve"> </w:t>
      </w:r>
      <w:r w:rsidR="002866C5">
        <w:rPr>
          <w:rFonts w:ascii="Times New Roman" w:hAnsi="Times New Roman"/>
          <w:sz w:val="28"/>
          <w:szCs w:val="28"/>
        </w:rPr>
        <w:t>Д</w:t>
      </w:r>
      <w:r w:rsidR="00EB4DC4" w:rsidRPr="006C60E1">
        <w:rPr>
          <w:rFonts w:ascii="Times New Roman" w:hAnsi="Times New Roman"/>
          <w:sz w:val="28"/>
          <w:szCs w:val="28"/>
        </w:rPr>
        <w:t>ействующи</w:t>
      </w:r>
      <w:r w:rsidR="00EB4DC4">
        <w:rPr>
          <w:rFonts w:ascii="Times New Roman" w:hAnsi="Times New Roman"/>
          <w:sz w:val="28"/>
          <w:szCs w:val="28"/>
        </w:rPr>
        <w:t>е</w:t>
      </w:r>
      <w:r w:rsidR="00EB4DC4" w:rsidRPr="006C60E1">
        <w:rPr>
          <w:rFonts w:ascii="Times New Roman" w:hAnsi="Times New Roman"/>
          <w:sz w:val="28"/>
          <w:szCs w:val="28"/>
        </w:rPr>
        <w:t xml:space="preserve"> </w:t>
      </w:r>
      <w:r w:rsidR="00EB4DC4">
        <w:rPr>
          <w:rFonts w:ascii="Times New Roman" w:hAnsi="Times New Roman"/>
          <w:sz w:val="28"/>
          <w:szCs w:val="28"/>
        </w:rPr>
        <w:t>р</w:t>
      </w:r>
      <w:r w:rsidR="00EB4DC4" w:rsidRPr="006C60E1">
        <w:rPr>
          <w:rFonts w:ascii="Times New Roman" w:hAnsi="Times New Roman"/>
          <w:sz w:val="28"/>
          <w:szCs w:val="28"/>
        </w:rPr>
        <w:t>еше</w:t>
      </w:r>
      <w:r w:rsidR="00EB4DC4">
        <w:rPr>
          <w:rFonts w:ascii="Times New Roman" w:hAnsi="Times New Roman"/>
          <w:sz w:val="28"/>
          <w:szCs w:val="28"/>
        </w:rPr>
        <w:t>ния Собрания представителей, изданны</w:t>
      </w:r>
      <w:r w:rsidR="00B9676E">
        <w:rPr>
          <w:rFonts w:ascii="Times New Roman" w:hAnsi="Times New Roman"/>
          <w:sz w:val="28"/>
          <w:szCs w:val="28"/>
        </w:rPr>
        <w:t>е</w:t>
      </w:r>
      <w:r w:rsidR="00EB4DC4" w:rsidRPr="006C60E1">
        <w:rPr>
          <w:rFonts w:ascii="Times New Roman" w:hAnsi="Times New Roman"/>
          <w:sz w:val="28"/>
          <w:szCs w:val="28"/>
        </w:rPr>
        <w:t xml:space="preserve"> по данному вопросу, подлежащи</w:t>
      </w:r>
      <w:r w:rsidR="00B9676E">
        <w:rPr>
          <w:rFonts w:ascii="Times New Roman" w:hAnsi="Times New Roman"/>
          <w:sz w:val="28"/>
          <w:szCs w:val="28"/>
        </w:rPr>
        <w:t>е</w:t>
      </w:r>
      <w:r w:rsidR="00EB4DC4" w:rsidRPr="006C60E1">
        <w:rPr>
          <w:rFonts w:ascii="Times New Roman" w:hAnsi="Times New Roman"/>
          <w:sz w:val="28"/>
          <w:szCs w:val="28"/>
        </w:rPr>
        <w:t xml:space="preserve"> </w:t>
      </w:r>
      <w:r w:rsidR="00EB4DC4">
        <w:rPr>
          <w:rFonts w:ascii="Times New Roman" w:hAnsi="Times New Roman"/>
          <w:sz w:val="28"/>
          <w:szCs w:val="28"/>
        </w:rPr>
        <w:t>изменению</w:t>
      </w:r>
      <w:r w:rsidR="00EB4DC4" w:rsidRPr="006C60E1">
        <w:rPr>
          <w:rFonts w:ascii="Times New Roman" w:hAnsi="Times New Roman"/>
          <w:sz w:val="28"/>
          <w:szCs w:val="28"/>
        </w:rPr>
        <w:t xml:space="preserve"> или признанию утратившими силу</w:t>
      </w:r>
      <w:r w:rsidR="00B9676E">
        <w:rPr>
          <w:rFonts w:ascii="Times New Roman" w:hAnsi="Times New Roman"/>
          <w:sz w:val="28"/>
          <w:szCs w:val="28"/>
        </w:rPr>
        <w:t>,</w:t>
      </w:r>
      <w:r w:rsidR="00EB4DC4">
        <w:rPr>
          <w:rFonts w:ascii="Times New Roman" w:hAnsi="Times New Roman"/>
          <w:sz w:val="28"/>
          <w:szCs w:val="28"/>
        </w:rPr>
        <w:t xml:space="preserve"> отсутствуют.</w:t>
      </w:r>
      <w:r w:rsidR="00620589" w:rsidRPr="00863673">
        <w:rPr>
          <w:rFonts w:ascii="Times New Roman" w:hAnsi="Times New Roman"/>
          <w:sz w:val="28"/>
          <w:szCs w:val="28"/>
        </w:rPr>
        <w:t xml:space="preserve">   </w:t>
      </w:r>
    </w:p>
    <w:p w:rsidR="006F042E" w:rsidRPr="00863673" w:rsidRDefault="006F042E" w:rsidP="00E61E48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7E0ECA" w:rsidRPr="00863673" w:rsidRDefault="007E0ECA" w:rsidP="00E61E48">
      <w:pPr>
        <w:spacing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9D1874" w:rsidRDefault="00EB4DC4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                           О.Е. Ворошилова</w:t>
      </w: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22605D" w:rsidRDefault="0022605D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507DD0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p w:rsidR="00507DD0" w:rsidRDefault="0022605D" w:rsidP="0022605D">
      <w:pPr>
        <w:pStyle w:val="ConsNormal"/>
        <w:widowControl/>
        <w:ind w:right="0"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РАСЧЕТ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3114"/>
        <w:gridCol w:w="915"/>
        <w:gridCol w:w="676"/>
        <w:gridCol w:w="1340"/>
        <w:gridCol w:w="1191"/>
        <w:gridCol w:w="1340"/>
        <w:gridCol w:w="764"/>
      </w:tblGrid>
      <w:tr w:rsidR="00CC3C2C" w:rsidRPr="00CC3C2C" w:rsidTr="002F4A98">
        <w:trPr>
          <w:trHeight w:val="270"/>
        </w:trPr>
        <w:tc>
          <w:tcPr>
            <w:tcW w:w="31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Sобщ</w:t>
            </w:r>
            <w:proofErr w:type="spellEnd"/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Кол, чел.</w:t>
            </w:r>
          </w:p>
        </w:tc>
        <w:tc>
          <w:tcPr>
            <w:tcW w:w="38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Стоимость коммунальной услуги 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МУ</w:t>
            </w:r>
          </w:p>
        </w:tc>
      </w:tr>
      <w:tr w:rsidR="00CC3C2C" w:rsidRPr="00CC3C2C" w:rsidTr="002F4A98">
        <w:trPr>
          <w:trHeight w:val="555"/>
        </w:trPr>
        <w:tc>
          <w:tcPr>
            <w:tcW w:w="31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Т/эн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ТКО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41,2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5706,58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5796,03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53,4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7396,39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7575,30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37,8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5235,64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5325,10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7798,06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357,82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8155,88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68,3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9460,17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9728,53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54,2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7507,19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536,72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8043,92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78,6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10886,82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11155,18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54,0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7479,49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7658,40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41,3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5720,43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447,27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6167,70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7853,47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447,27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8300,74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68,4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9474,02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9652,93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40,7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5637,32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5726,78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42,6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5900,49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6079,40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70,6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9778,74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9957,65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тер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54,3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7521,05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7699,95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Рабочий </w:t>
            </w:r>
            <w:proofErr w:type="spellStart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КОЗд</w:t>
            </w:r>
            <w:proofErr w:type="spellEnd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 р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38,7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5360,30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5449,76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Сторож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7770,36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8038,72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4002,91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4092,37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69,4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9612,53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9880,89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42,7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5914,34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6093,25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7811,91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7990,82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43,2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5983,59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6073,05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55,3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7659,55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7749,01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42,7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5914,34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6003,79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71,8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9944,96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447,27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10392,22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Гардеробщик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43,2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5983,59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6162,50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Рабочий ЗХ 3 р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7867,32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8135,68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ТЭЦ</w:t>
            </w:r>
          </w:p>
        </w:tc>
      </w:tr>
      <w:tr w:rsidR="00CC3C2C" w:rsidRPr="00CC3C2C" w:rsidTr="002F4A98">
        <w:trPr>
          <w:trHeight w:val="3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1423,6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197181,59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5903,96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203085,55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Рабочий </w:t>
            </w:r>
            <w:proofErr w:type="spellStart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подсоб</w:t>
            </w:r>
            <w:proofErr w:type="spellEnd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 р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69,3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9598,68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16395,28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ЗТ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Рабочий </w:t>
            </w:r>
            <w:proofErr w:type="spellStart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подсоб</w:t>
            </w:r>
            <w:proofErr w:type="spellEnd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 р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55,9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7742,66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11129,95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ЗТ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Рабочий </w:t>
            </w:r>
            <w:proofErr w:type="spellStart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подсоб</w:t>
            </w:r>
            <w:proofErr w:type="spellEnd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 р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37,7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5221,79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7986,65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ЗТ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Рабочий </w:t>
            </w:r>
            <w:proofErr w:type="spellStart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подсоб</w:t>
            </w:r>
            <w:proofErr w:type="spellEnd"/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 р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41,1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5692,73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8573,86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ЗТ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Истопник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42,7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5914,34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11801,22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ЗТ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Истопник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55,1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7631,85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12467,30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ЗТ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Истопник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40,9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5665,02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8539,32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ЗТ</w:t>
            </w:r>
          </w:p>
        </w:tc>
      </w:tr>
      <w:tr w:rsidR="00CC3C2C" w:rsidRPr="00CC3C2C" w:rsidTr="002F4A98">
        <w:trPr>
          <w:trHeight w:val="3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47467,08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1073,45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76893,58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54,5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7548,75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13839,19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ТСШ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36,8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5097,14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9306,72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ТСШ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6094,40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9074,71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ТСШ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55,9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7742,66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11129,95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ТСШ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9695,64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16516,18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ТСШ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5263,35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8038,46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ТСШ</w:t>
            </w:r>
          </w:p>
        </w:tc>
      </w:tr>
      <w:tr w:rsidR="00CC3C2C" w:rsidRPr="00CC3C2C" w:rsidTr="002F4A98">
        <w:trPr>
          <w:trHeight w:val="3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299,2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41441,93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983,99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67905,22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Гардеробщик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37,9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5249,50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8021,19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ТЦДОД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Гардеробщик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45,8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6343,72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9385,59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ТЦДОД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71,7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9931,10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15334,27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ТЦДОД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68,7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9515,58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357,82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17767,17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ТЦДОД</w:t>
            </w:r>
          </w:p>
        </w:tc>
      </w:tr>
      <w:tr w:rsidR="00CC3C2C" w:rsidRPr="00CC3C2C" w:rsidTr="002F4A98">
        <w:trPr>
          <w:trHeight w:val="3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224,1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31039,90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715,63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50508,22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57,8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8005,83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12933,61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55,6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7701,11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12553,65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54,6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7562,60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10905,43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69,7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9654,09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14988,85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43,1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5969,74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11870,30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45,0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6232,91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9247,42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36,4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5041,73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9237,64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77,5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10734,46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447,27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20762,52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43,0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5955,89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10377,52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72,0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9972,66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447,27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19812,62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29,4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4072,17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6553,16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Кухонный рабочий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68,9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9543,28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16326,20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Кухонный рабочий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57,1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7908,87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14288,23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Мойщик посуды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65,5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9072,35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536,72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20165,53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СОШ</w:t>
            </w:r>
          </w:p>
        </w:tc>
      </w:tr>
      <w:tr w:rsidR="00CC3C2C" w:rsidRPr="00CC3C2C" w:rsidTr="002F4A98">
        <w:trPr>
          <w:trHeight w:val="3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775,6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107427,68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3399,25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190022,70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69,8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9667,94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16481,64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37,1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5138,69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7883,02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Уборщик СП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42,7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5914,34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8850,19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54,7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7576,45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10922,70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Сторож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55,4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7673,41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11043,60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Дворник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66,9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9266,26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13029,75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Дворник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56,1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7770,36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11164,50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Кухонный рабочий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56,5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7825,77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14184,61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Кладовщик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55,4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7673,41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11043,60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Машинист по стирке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56,3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7798,06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14150,06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3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550,9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76304,68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1431,26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118753,67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Мл. воспитатель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71,7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9931,10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357,82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17357,12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Мл. воспитатель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68,6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9501,73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178,91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14489,48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Мл. воспитатель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30,9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4279,93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6812,23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Мл. воспитатель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68,7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9515,58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89,45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13340,63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Мл. воспитатель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70,2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9723,34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268,36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15931,93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282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Мл. воспитатель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69,8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9667,94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357,82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C3C2C">
              <w:rPr>
                <w:rFonts w:ascii="Times New Roman" w:hAnsi="Times New Roman"/>
                <w:color w:val="000000"/>
                <w:sz w:val="22"/>
                <w:szCs w:val="22"/>
              </w:rPr>
              <w:t>17028,97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Дсад</w:t>
            </w:r>
            <w:proofErr w:type="spellEnd"/>
          </w:p>
        </w:tc>
      </w:tr>
      <w:tr w:rsidR="00CC3C2C" w:rsidRPr="00CC3C2C" w:rsidTr="002F4A98">
        <w:trPr>
          <w:trHeight w:val="31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52619,62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1341,81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000000"/>
                <w:sz w:val="24"/>
                <w:szCs w:val="24"/>
              </w:rPr>
              <w:t>84960,35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CC3C2C" w:rsidRPr="00CC3C2C" w:rsidTr="002F4A98">
        <w:trPr>
          <w:trHeight w:val="195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FFFFFF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FFFFFF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FFFFFF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FFFFFF"/>
                <w:sz w:val="24"/>
                <w:szCs w:val="24"/>
              </w:rPr>
              <w:t>3996,0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color w:val="FFFFFF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FFFFFF"/>
                <w:sz w:val="24"/>
                <w:szCs w:val="24"/>
              </w:rPr>
              <w:t>166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FFFFFF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FFFFFF"/>
                <w:sz w:val="24"/>
                <w:szCs w:val="24"/>
              </w:rPr>
              <w:t>553482,47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FFFFFF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FFFFFF"/>
                <w:sz w:val="24"/>
                <w:szCs w:val="24"/>
              </w:rPr>
              <w:t>14849,34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color w:val="FFFFFF"/>
                <w:sz w:val="24"/>
                <w:szCs w:val="24"/>
              </w:rPr>
            </w:pPr>
            <w:r w:rsidRPr="00CC3C2C">
              <w:rPr>
                <w:rFonts w:ascii="Times New Roman" w:hAnsi="Times New Roman"/>
                <w:color w:val="FFFFFF"/>
                <w:sz w:val="24"/>
                <w:szCs w:val="24"/>
              </w:rPr>
              <w:t>792129,27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color w:val="FFFFFF"/>
                <w:sz w:val="16"/>
                <w:szCs w:val="16"/>
              </w:rPr>
            </w:pPr>
            <w:r w:rsidRPr="00CC3C2C">
              <w:rPr>
                <w:rFonts w:ascii="Times New Roman" w:hAnsi="Times New Roman"/>
                <w:color w:val="FFFFFF"/>
                <w:sz w:val="16"/>
                <w:szCs w:val="16"/>
              </w:rPr>
              <w:t> </w:t>
            </w:r>
          </w:p>
        </w:tc>
      </w:tr>
      <w:tr w:rsidR="00CC3C2C" w:rsidRPr="00CC3C2C" w:rsidTr="002F4A98">
        <w:trPr>
          <w:trHeight w:val="33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C3C2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месяц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C3C2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т.р</w:t>
            </w:r>
            <w:proofErr w:type="spellEnd"/>
            <w:r w:rsidRPr="00CC3C2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C3C2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553482,47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C3C2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14849,34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C3C2C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792129,27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C2C" w:rsidRPr="00CC3C2C" w:rsidRDefault="00CC3C2C" w:rsidP="00CC3C2C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CC3C2C" w:rsidRDefault="00CC3C2C" w:rsidP="00B9676E">
      <w:pPr>
        <w:pStyle w:val="ConsNormal"/>
        <w:widowControl/>
        <w:ind w:right="0" w:firstLine="708"/>
        <w:jc w:val="both"/>
        <w:rPr>
          <w:rFonts w:ascii="Times New Roman" w:hAnsi="Times New Roman"/>
          <w:sz w:val="28"/>
          <w:szCs w:val="28"/>
        </w:rPr>
      </w:pPr>
    </w:p>
    <w:sectPr w:rsidR="00CC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55"/>
    <w:rsid w:val="000C6E79"/>
    <w:rsid w:val="0022605D"/>
    <w:rsid w:val="00244B81"/>
    <w:rsid w:val="002866C5"/>
    <w:rsid w:val="002F4A98"/>
    <w:rsid w:val="00310B2D"/>
    <w:rsid w:val="00320F2F"/>
    <w:rsid w:val="00324A45"/>
    <w:rsid w:val="00396510"/>
    <w:rsid w:val="00436AD2"/>
    <w:rsid w:val="004A1755"/>
    <w:rsid w:val="00507DD0"/>
    <w:rsid w:val="00620589"/>
    <w:rsid w:val="00670228"/>
    <w:rsid w:val="006F042E"/>
    <w:rsid w:val="00725840"/>
    <w:rsid w:val="00755F95"/>
    <w:rsid w:val="007803A3"/>
    <w:rsid w:val="007E0ECA"/>
    <w:rsid w:val="00827916"/>
    <w:rsid w:val="00863673"/>
    <w:rsid w:val="00897143"/>
    <w:rsid w:val="008C4B7C"/>
    <w:rsid w:val="009D1874"/>
    <w:rsid w:val="00A857C8"/>
    <w:rsid w:val="00AE5FB6"/>
    <w:rsid w:val="00B40CF1"/>
    <w:rsid w:val="00B9676E"/>
    <w:rsid w:val="00C27899"/>
    <w:rsid w:val="00C8157D"/>
    <w:rsid w:val="00CC3C2C"/>
    <w:rsid w:val="00CD127F"/>
    <w:rsid w:val="00DE3863"/>
    <w:rsid w:val="00DE69B5"/>
    <w:rsid w:val="00E35EF1"/>
    <w:rsid w:val="00E61E48"/>
    <w:rsid w:val="00EB0A48"/>
    <w:rsid w:val="00EB4DC4"/>
    <w:rsid w:val="00F176CE"/>
    <w:rsid w:val="00F54554"/>
    <w:rsid w:val="00F926E7"/>
    <w:rsid w:val="00FF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E10D7-F844-4440-996A-9858E69F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9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69B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12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69B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DE69B5"/>
    <w:pPr>
      <w:ind w:firstLine="0"/>
    </w:pPr>
    <w:rPr>
      <w:rFonts w:ascii="Courier New" w:hAnsi="Courier New" w:cs="Courier New"/>
    </w:rPr>
  </w:style>
  <w:style w:type="character" w:customStyle="1" w:styleId="FontStyle11">
    <w:name w:val="Font Style11"/>
    <w:basedOn w:val="a0"/>
    <w:uiPriority w:val="99"/>
    <w:rsid w:val="00DE69B5"/>
    <w:rPr>
      <w:rFonts w:ascii="Times New Roman" w:hAnsi="Times New Roman" w:cs="Times New Roman" w:hint="default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E0EC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0ECA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B4DC4"/>
    <w:pPr>
      <w:ind w:left="720"/>
      <w:contextualSpacing/>
    </w:pPr>
  </w:style>
  <w:style w:type="paragraph" w:customStyle="1" w:styleId="ConsNormal">
    <w:name w:val="ConsNormal"/>
    <w:rsid w:val="00EB4DC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D127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Ворошилова</dc:creator>
  <cp:keywords/>
  <dc:description/>
  <cp:lastModifiedBy>Evgeny N. Drozdenko</cp:lastModifiedBy>
  <cp:revision>2</cp:revision>
  <cp:lastPrinted>2024-11-27T22:30:00Z</cp:lastPrinted>
  <dcterms:created xsi:type="dcterms:W3CDTF">2026-08-16T10:43:00Z</dcterms:created>
  <dcterms:modified xsi:type="dcterms:W3CDTF">2026-08-16T10:43:00Z</dcterms:modified>
</cp:coreProperties>
</file>