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C7A043" w14:textId="77777777" w:rsidR="00D765A4" w:rsidRDefault="00D765A4" w:rsidP="00ED39BC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p w14:paraId="1E375DF7" w14:textId="2592A0FE" w:rsidR="00ED39BC" w:rsidRDefault="00243BFD" w:rsidP="00ED39BC">
      <w:pPr>
        <w:widowControl/>
        <w:autoSpaceDE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</w:t>
      </w:r>
      <w:r w:rsidR="00ED39BC">
        <w:rPr>
          <w:rFonts w:ascii="Times New Roman" w:eastAsia="Times New Roman" w:hAnsi="Times New Roman" w:cs="Times New Roman"/>
          <w:b/>
          <w:bCs/>
          <w:sz w:val="32"/>
          <w:szCs w:val="32"/>
        </w:rPr>
        <w:t>РОЕКТ</w:t>
      </w:r>
    </w:p>
    <w:p w14:paraId="4D1C7FAE" w14:textId="77777777" w:rsidR="00ED39BC" w:rsidRDefault="00ED39BC" w:rsidP="00ED39BC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14:paraId="628A6F58" w14:textId="77777777" w:rsidR="00B3012D" w:rsidRPr="00B3012D" w:rsidRDefault="00B3012D" w:rsidP="00B3012D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12D">
        <w:rPr>
          <w:rFonts w:ascii="Times New Roman" w:eastAsia="Times New Roman" w:hAnsi="Times New Roman" w:cs="Times New Roman"/>
          <w:b/>
          <w:sz w:val="28"/>
          <w:szCs w:val="28"/>
        </w:rPr>
        <w:t xml:space="preserve">СОБРАНИЕ ПРЕДСТАВИТЕЛЕЙ </w:t>
      </w:r>
    </w:p>
    <w:p w14:paraId="73DE8052" w14:textId="77777777" w:rsidR="00B3012D" w:rsidRPr="00B3012D" w:rsidRDefault="00B3012D" w:rsidP="00B3012D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12D">
        <w:rPr>
          <w:rFonts w:ascii="Times New Roman" w:eastAsia="Times New Roman" w:hAnsi="Times New Roman" w:cs="Times New Roman"/>
          <w:b/>
          <w:sz w:val="28"/>
          <w:szCs w:val="28"/>
        </w:rPr>
        <w:t xml:space="preserve">ТЕНЬКИНСКОГО МУНИЦИПАЛЬНОГО ОКРУГА </w:t>
      </w:r>
    </w:p>
    <w:p w14:paraId="39EDC592" w14:textId="77777777" w:rsidR="00B3012D" w:rsidRPr="00B3012D" w:rsidRDefault="00B3012D" w:rsidP="00B3012D">
      <w:pPr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012D">
        <w:rPr>
          <w:rFonts w:ascii="Times New Roman" w:eastAsia="Times New Roman" w:hAnsi="Times New Roman" w:cs="Times New Roman"/>
          <w:b/>
          <w:sz w:val="28"/>
          <w:szCs w:val="28"/>
        </w:rPr>
        <w:t>МАГАДАНСКОЙ ОБЛАСТИ</w:t>
      </w:r>
    </w:p>
    <w:p w14:paraId="71C14E93" w14:textId="77777777" w:rsidR="00B3012D" w:rsidRPr="00B3012D" w:rsidRDefault="00B3012D" w:rsidP="00B3012D">
      <w:pPr>
        <w:jc w:val="center"/>
        <w:rPr>
          <w:rFonts w:ascii="Times New Roman" w:eastAsia="Times New Roman" w:hAnsi="Times New Roman" w:cs="Times New Roman"/>
          <w:szCs w:val="28"/>
        </w:rPr>
      </w:pPr>
    </w:p>
    <w:p w14:paraId="1FF043C2" w14:textId="77777777" w:rsidR="00B3012D" w:rsidRPr="00B3012D" w:rsidRDefault="00B3012D" w:rsidP="00B3012D">
      <w:pPr>
        <w:jc w:val="center"/>
        <w:rPr>
          <w:rFonts w:ascii="Times New Roman" w:eastAsia="Times New Roman" w:hAnsi="Times New Roman" w:cs="Times New Roman"/>
          <w:szCs w:val="28"/>
        </w:rPr>
      </w:pPr>
    </w:p>
    <w:p w14:paraId="5F6421BF" w14:textId="77777777" w:rsidR="00B3012D" w:rsidRPr="00B3012D" w:rsidRDefault="00B3012D" w:rsidP="00B3012D">
      <w:pPr>
        <w:tabs>
          <w:tab w:val="left" w:pos="9637"/>
        </w:tabs>
        <w:ind w:right="-2"/>
        <w:jc w:val="center"/>
        <w:rPr>
          <w:rFonts w:ascii="Times New Roman" w:eastAsia="Times New Roman" w:hAnsi="Times New Roman" w:cs="Times New Roman"/>
          <w:b/>
          <w:caps/>
          <w:sz w:val="36"/>
          <w:szCs w:val="36"/>
        </w:rPr>
      </w:pPr>
      <w:r w:rsidRPr="00B3012D">
        <w:rPr>
          <w:rFonts w:ascii="Times New Roman" w:eastAsia="Times New Roman" w:hAnsi="Times New Roman" w:cs="Times New Roman"/>
          <w:b/>
          <w:caps/>
          <w:sz w:val="36"/>
          <w:szCs w:val="36"/>
        </w:rPr>
        <w:t>Решение</w:t>
      </w:r>
    </w:p>
    <w:p w14:paraId="1F6F860A" w14:textId="77777777" w:rsidR="00B3012D" w:rsidRPr="00B3012D" w:rsidRDefault="00B3012D" w:rsidP="00B3012D">
      <w:pPr>
        <w:tabs>
          <w:tab w:val="left" w:pos="9637"/>
        </w:tabs>
        <w:jc w:val="center"/>
        <w:rPr>
          <w:rFonts w:ascii="Times New Roman" w:eastAsia="Times New Roman" w:hAnsi="Times New Roman" w:cs="Times New Roman"/>
          <w:b/>
          <w:caps/>
          <w:szCs w:val="36"/>
        </w:rPr>
      </w:pPr>
    </w:p>
    <w:p w14:paraId="040923A9" w14:textId="77777777" w:rsidR="00C7269D" w:rsidRDefault="00C7269D" w:rsidP="00B3012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9F07959" w14:textId="7C91E4F2" w:rsidR="00B3012D" w:rsidRPr="00B3012D" w:rsidRDefault="00B3012D" w:rsidP="00B3012D">
      <w:pPr>
        <w:rPr>
          <w:rFonts w:ascii="Times New Roman" w:eastAsia="Times New Roman" w:hAnsi="Times New Roman" w:cs="Times New Roman"/>
          <w:sz w:val="28"/>
          <w:szCs w:val="28"/>
        </w:rPr>
      </w:pPr>
      <w:r w:rsidRPr="00B3012D">
        <w:rPr>
          <w:rFonts w:ascii="Times New Roman" w:eastAsia="Times New Roman" w:hAnsi="Times New Roman" w:cs="Times New Roman"/>
          <w:sz w:val="28"/>
          <w:szCs w:val="28"/>
        </w:rPr>
        <w:t>___________ 2026 №_____</w:t>
      </w:r>
    </w:p>
    <w:p w14:paraId="696BF584" w14:textId="77777777" w:rsidR="00B3012D" w:rsidRPr="00B3012D" w:rsidRDefault="00B3012D" w:rsidP="00B3012D">
      <w:pPr>
        <w:widowControl/>
        <w:ind w:firstLine="0"/>
        <w:jc w:val="lef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12D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п. Усть-Омчуг</w:t>
      </w:r>
    </w:p>
    <w:p w14:paraId="6DB6ACE8" w14:textId="77777777" w:rsidR="00B3012D" w:rsidRPr="00B3012D" w:rsidRDefault="00B3012D" w:rsidP="00B3012D">
      <w:pPr>
        <w:widowControl/>
        <w:ind w:firstLine="0"/>
        <w:jc w:val="lef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00AFF07" w14:textId="2A6178A2" w:rsidR="00AD1547" w:rsidRDefault="00B3012D" w:rsidP="00AD1547">
      <w:pPr>
        <w:widowControl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3012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О внесении изменений</w:t>
      </w:r>
      <w:r w:rsidR="0053572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D154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Генеральный план </w:t>
      </w:r>
    </w:p>
    <w:p w14:paraId="64011493" w14:textId="0C3E608F" w:rsidR="00B3012D" w:rsidRPr="00B3012D" w:rsidRDefault="00AD1547" w:rsidP="00AD1547">
      <w:pPr>
        <w:widowControl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Тенькинского городского округа Магаданской области</w:t>
      </w:r>
    </w:p>
    <w:p w14:paraId="280AE280" w14:textId="788812DC" w:rsidR="00ED39BC" w:rsidRDefault="00ED39BC" w:rsidP="00ED39BC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lk89677604"/>
    </w:p>
    <w:p w14:paraId="4AE25F63" w14:textId="7370DF6D" w:rsidR="00EE6506" w:rsidRDefault="00BA7016" w:rsidP="00BA7016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соответствии с Федеральным </w:t>
      </w:r>
      <w:hyperlink r:id="rId7" w:history="1">
        <w:r w:rsidRPr="00BA7016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законом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 6 октября 2003 года № 131-ФЗ «Об общих принципах организации местного самоуправления в Российской Федерации», Градостроительным </w:t>
      </w:r>
      <w:hyperlink r:id="rId8" w:history="1">
        <w:r w:rsidRPr="00BA7016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кодексом</w:t>
        </w:r>
      </w:hyperlink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Российской Федерации, руководствуясь </w:t>
      </w:r>
      <w:hyperlink r:id="rId9" w:history="1">
        <w:r w:rsidRPr="00BA7016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Уставом</w:t>
        </w:r>
      </w:hyperlink>
      <w:r w:rsidRPr="00BA701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 образования «Тенькинский муниципальный округ Магаданской области», с учетом протокол</w:t>
      </w:r>
      <w:r w:rsidR="00E217F6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публичных слушаний от </w:t>
      </w:r>
      <w:r w:rsidR="00E217F6">
        <w:rPr>
          <w:rFonts w:ascii="Times New Roman" w:eastAsiaTheme="minorHAnsi" w:hAnsi="Times New Roman" w:cs="Times New Roman"/>
          <w:sz w:val="28"/>
          <w:szCs w:val="28"/>
          <w:lang w:eastAsia="en-US"/>
        </w:rPr>
        <w:t>15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E217F6">
        <w:rPr>
          <w:rFonts w:ascii="Times New Roman" w:eastAsiaTheme="minorHAnsi" w:hAnsi="Times New Roman" w:cs="Times New Roman"/>
          <w:sz w:val="28"/>
          <w:szCs w:val="28"/>
          <w:lang w:eastAsia="en-US"/>
        </w:rPr>
        <w:t>06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.20</w:t>
      </w:r>
      <w:r w:rsidR="00E217F6">
        <w:rPr>
          <w:rFonts w:ascii="Times New Roman" w:eastAsiaTheme="minorHAnsi" w:hAnsi="Times New Roman" w:cs="Times New Roman"/>
          <w:sz w:val="28"/>
          <w:szCs w:val="28"/>
          <w:lang w:eastAsia="en-US"/>
        </w:rPr>
        <w:t>26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217F6">
        <w:rPr>
          <w:rFonts w:ascii="Times New Roman" w:eastAsiaTheme="minorHAnsi" w:hAnsi="Times New Roman" w:cs="Times New Roman"/>
          <w:sz w:val="28"/>
          <w:szCs w:val="28"/>
          <w:lang w:eastAsia="en-US"/>
        </w:rPr>
        <w:t>№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 по проекту решения Собрания представителей Тенькинского </w:t>
      </w:r>
      <w:r w:rsidR="005E77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муниципального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округа</w:t>
      </w:r>
      <w:r w:rsidR="005E777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Магаданской 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E777F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 внесении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изменений</w:t>
      </w:r>
      <w:proofErr w:type="gramEnd"/>
      <w:r w:rsidR="005357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E777F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Генеральн</w:t>
      </w:r>
      <w:r w:rsidR="005E777F">
        <w:rPr>
          <w:rFonts w:ascii="Times New Roman" w:eastAsiaTheme="minorHAnsi" w:hAnsi="Times New Roman" w:cs="Times New Roman"/>
          <w:sz w:val="28"/>
          <w:szCs w:val="28"/>
          <w:lang w:eastAsia="en-US"/>
        </w:rPr>
        <w:t>ый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план Тенькинского городского округа Магаданской области, с учетом заключения о результатах публичных слушаний</w:t>
      </w:r>
      <w:r w:rsidR="005357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проекту решения Собрания представителей Тенькинского </w:t>
      </w:r>
      <w:r w:rsidR="0070099A">
        <w:rPr>
          <w:rFonts w:ascii="Times New Roman" w:eastAsiaTheme="minorHAnsi" w:hAnsi="Times New Roman" w:cs="Times New Roman"/>
          <w:sz w:val="28"/>
          <w:szCs w:val="28"/>
          <w:lang w:eastAsia="en-US"/>
        </w:rPr>
        <w:t>муниципального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округа</w:t>
      </w:r>
      <w:r w:rsidR="0070099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Магаданской области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70099A">
        <w:rPr>
          <w:rFonts w:ascii="Times New Roman" w:eastAsiaTheme="minorHAnsi" w:hAnsi="Times New Roman" w:cs="Times New Roman"/>
          <w:sz w:val="28"/>
          <w:szCs w:val="28"/>
          <w:lang w:eastAsia="en-US"/>
        </w:rPr>
        <w:t>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 внесении изменений</w:t>
      </w:r>
      <w:r w:rsidR="005357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E65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Генеральн</w:t>
      </w:r>
      <w:r w:rsidR="00EE6506">
        <w:rPr>
          <w:rFonts w:ascii="Times New Roman" w:eastAsiaTheme="minorHAnsi" w:hAnsi="Times New Roman" w:cs="Times New Roman"/>
          <w:sz w:val="28"/>
          <w:szCs w:val="28"/>
          <w:lang w:eastAsia="en-US"/>
        </w:rPr>
        <w:t>ый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план Тенькинского городского округа Магаданской области</w:t>
      </w:r>
      <w:r w:rsidR="00EE6506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</w:t>
      </w:r>
      <w:r w:rsidR="00B75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E6506">
        <w:rPr>
          <w:rFonts w:ascii="Times New Roman" w:eastAsiaTheme="minorHAnsi" w:hAnsi="Times New Roman" w:cs="Times New Roman"/>
          <w:sz w:val="28"/>
          <w:szCs w:val="28"/>
          <w:lang w:eastAsia="en-US"/>
        </w:rPr>
        <w:t>___</w:t>
      </w:r>
      <w:r w:rsidR="00B752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июня</w:t>
      </w:r>
      <w:r w:rsidR="00EE65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202</w:t>
      </w:r>
      <w:r w:rsidR="004B644B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</w:p>
    <w:p w14:paraId="5CEE7C30" w14:textId="77777777" w:rsidR="00EE6506" w:rsidRDefault="00BA7016" w:rsidP="00BA7016">
      <w:pPr>
        <w:widowControl/>
        <w:ind w:firstLine="5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Собрание представителей Тенькинский городского округа </w:t>
      </w:r>
    </w:p>
    <w:p w14:paraId="17487829" w14:textId="3C63DE24" w:rsidR="00BA7016" w:rsidRPr="00DC48FF" w:rsidRDefault="00DC48FF" w:rsidP="00DC48FF">
      <w:pPr>
        <w:widowControl/>
        <w:ind w:firstLine="540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DC48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РЕШИЛО</w:t>
      </w:r>
      <w:r w:rsidR="00BA7016" w:rsidRPr="00DC48F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:</w:t>
      </w:r>
    </w:p>
    <w:bookmarkEnd w:id="1"/>
    <w:p w14:paraId="44A00F15" w14:textId="77777777" w:rsidR="00ED39BC" w:rsidRPr="00626FE1" w:rsidRDefault="00ED39BC" w:rsidP="00ED39BC">
      <w:pPr>
        <w:widowControl/>
        <w:spacing w:line="360" w:lineRule="auto"/>
        <w:ind w:firstLine="0"/>
        <w:rPr>
          <w:rFonts w:ascii="Courier New" w:eastAsia="Times New Roman" w:hAnsi="Courier New" w:cs="Courier New"/>
          <w:sz w:val="2"/>
          <w:szCs w:val="2"/>
        </w:rPr>
      </w:pPr>
    </w:p>
    <w:p w14:paraId="0E227049" w14:textId="36CF7496" w:rsidR="00ED39BC" w:rsidRDefault="00ED39BC" w:rsidP="00DC48FF">
      <w:pPr>
        <w:widowControl/>
        <w:numPr>
          <w:ilvl w:val="0"/>
          <w:numId w:val="2"/>
        </w:numPr>
        <w:autoSpaceDE/>
        <w:autoSpaceDN/>
        <w:adjustRightInd/>
        <w:spacing w:line="336" w:lineRule="auto"/>
        <w:ind w:left="0"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194655849"/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Внести </w:t>
      </w:r>
      <w:r w:rsidR="0053572C">
        <w:rPr>
          <w:rFonts w:ascii="Times New Roman" w:eastAsia="Times New Roman" w:hAnsi="Times New Roman" w:cs="Times New Roman"/>
          <w:sz w:val="28"/>
          <w:szCs w:val="28"/>
        </w:rPr>
        <w:t>в Генеральный план Тенькинского городского округа Магаданской области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, утвержденны</w:t>
      </w:r>
      <w:r w:rsidR="00085FB4">
        <w:rPr>
          <w:rFonts w:ascii="Times New Roman" w:eastAsia="Times New Roman" w:hAnsi="Times New Roman" w:cs="Times New Roman"/>
          <w:sz w:val="28"/>
          <w:szCs w:val="28"/>
        </w:rPr>
        <w:t>й решением Собрания представителей Тенькин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ского городского округа Магаданской области от </w:t>
      </w:r>
      <w:r w:rsidR="00085FB4">
        <w:rPr>
          <w:rFonts w:ascii="Times New Roman" w:eastAsia="Times New Roman" w:hAnsi="Times New Roman" w:cs="Times New Roman"/>
          <w:sz w:val="28"/>
          <w:szCs w:val="28"/>
        </w:rPr>
        <w:t>06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.</w:t>
      </w:r>
      <w:r w:rsidR="00085FB4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.20</w:t>
      </w:r>
      <w:r w:rsidR="00085FB4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085FB4">
        <w:rPr>
          <w:rFonts w:ascii="Times New Roman" w:eastAsia="Times New Roman" w:hAnsi="Times New Roman" w:cs="Times New Roman"/>
          <w:sz w:val="28"/>
          <w:szCs w:val="28"/>
        </w:rPr>
        <w:t>17 «Об утверждении Генерального плана Тенькинского городского округа Магаданской области»</w:t>
      </w:r>
      <w:r w:rsidRPr="00626FE1">
        <w:rPr>
          <w:rFonts w:ascii="Times New Roman" w:eastAsia="Times New Roman" w:hAnsi="Times New Roman" w:cs="Times New Roman"/>
          <w:sz w:val="28"/>
          <w:szCs w:val="28"/>
        </w:rPr>
        <w:t>, следующие изменения:</w:t>
      </w:r>
    </w:p>
    <w:bookmarkEnd w:id="2"/>
    <w:p w14:paraId="59080D26" w14:textId="214F9FEB" w:rsidR="00C4184A" w:rsidRPr="00D83BFE" w:rsidRDefault="009D1941" w:rsidP="00D83BFE">
      <w:pPr>
        <w:pStyle w:val="ab"/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83BFE">
        <w:rPr>
          <w:rFonts w:ascii="Times New Roman" w:eastAsia="Times New Roman" w:hAnsi="Times New Roman" w:cs="Times New Roman"/>
          <w:sz w:val="28"/>
          <w:szCs w:val="28"/>
        </w:rPr>
        <w:t xml:space="preserve">Абзац 1 пункта 1.1. «Характеристика муниципального образования» раздела 1 «Общие сведения о муниципальном образовании» </w:t>
      </w:r>
      <w:r w:rsidR="002E4B20" w:rsidRPr="00D83BFE">
        <w:rPr>
          <w:rFonts w:ascii="Times New Roman" w:eastAsia="Times New Roman" w:hAnsi="Times New Roman" w:cs="Times New Roman"/>
          <w:sz w:val="28"/>
          <w:szCs w:val="28"/>
        </w:rPr>
        <w:t xml:space="preserve">Тома </w:t>
      </w:r>
      <w:r w:rsidR="002E4B20" w:rsidRPr="00D83BFE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="002E4B20" w:rsidRPr="00D83BFE">
        <w:rPr>
          <w:rFonts w:ascii="Times New Roman" w:eastAsia="Times New Roman" w:hAnsi="Times New Roman" w:cs="Times New Roman"/>
          <w:sz w:val="28"/>
          <w:szCs w:val="28"/>
        </w:rPr>
        <w:t>. Материалы по обоснованию генерального плана Тенькинского городского округа Магаданской области изложить в новой редакции:</w:t>
      </w:r>
    </w:p>
    <w:p w14:paraId="20C29570" w14:textId="77777777" w:rsidR="00116167" w:rsidRDefault="002E4B20" w:rsidP="00116167">
      <w:pPr>
        <w:widowControl/>
        <w:autoSpaceDE/>
        <w:autoSpaceDN/>
        <w:adjustRightInd/>
        <w:spacing w:line="336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«1.</w:t>
      </w:r>
      <w:r w:rsidR="00AE1977" w:rsidRPr="00AE1977">
        <w:t xml:space="preserve"> </w:t>
      </w:r>
      <w:r w:rsidR="00AE1977" w:rsidRPr="00AE1977">
        <w:rPr>
          <w:rFonts w:ascii="Times New Roman" w:eastAsia="Times New Roman" w:hAnsi="Times New Roman" w:cs="Times New Roman"/>
          <w:sz w:val="28"/>
          <w:szCs w:val="28"/>
        </w:rPr>
        <w:t xml:space="preserve">Законом Магаданской области от 08.04.2015 № 1887-ОЗ, в соответствии с федеральным законодательством, преобразованы муниципальные образования – городское поселение «поселок Усть-Омчуг», сельские поселения «поселок Омчак», «поселок им. Гастелло», «поселок Мадаун» в границах Тенькинского района путем их объединения во вновь образованное муниципальное образование «Тенькинский городской округ» с административным центром в поселке Усть-Омчуг, установлены его границы. </w:t>
      </w:r>
      <w:r w:rsidR="00AE22C5">
        <w:rPr>
          <w:rFonts w:ascii="Times New Roman" w:eastAsia="Times New Roman" w:hAnsi="Times New Roman" w:cs="Times New Roman"/>
          <w:sz w:val="28"/>
          <w:szCs w:val="28"/>
        </w:rPr>
        <w:t>В состав территории вновь образованного муниципального образования «Тенькинский городской округ»</w:t>
      </w:r>
      <w:r w:rsidR="00D95FC0">
        <w:rPr>
          <w:rFonts w:ascii="Times New Roman" w:eastAsia="Times New Roman" w:hAnsi="Times New Roman" w:cs="Times New Roman"/>
          <w:sz w:val="28"/>
          <w:szCs w:val="28"/>
        </w:rPr>
        <w:t xml:space="preserve"> входят населенные пункты: Усть-Омчуг, Омчак</w:t>
      </w:r>
      <w:r w:rsidR="005109DB">
        <w:rPr>
          <w:rFonts w:ascii="Times New Roman" w:eastAsia="Times New Roman" w:hAnsi="Times New Roman" w:cs="Times New Roman"/>
          <w:sz w:val="28"/>
          <w:szCs w:val="28"/>
        </w:rPr>
        <w:t xml:space="preserve">, им. Гастелло, Транспортный, Мадаун, Мой-Уруста, </w:t>
      </w:r>
      <w:proofErr w:type="gramStart"/>
      <w:r w:rsidR="005109DB">
        <w:rPr>
          <w:rFonts w:ascii="Times New Roman" w:eastAsia="Times New Roman" w:hAnsi="Times New Roman" w:cs="Times New Roman"/>
          <w:sz w:val="28"/>
          <w:szCs w:val="28"/>
        </w:rPr>
        <w:t>Обо</w:t>
      </w:r>
      <w:proofErr w:type="gramEnd"/>
      <w:r w:rsidR="005109DB">
        <w:rPr>
          <w:rFonts w:ascii="Times New Roman" w:eastAsia="Times New Roman" w:hAnsi="Times New Roman" w:cs="Times New Roman"/>
          <w:sz w:val="28"/>
          <w:szCs w:val="28"/>
        </w:rPr>
        <w:t>, Кулу».</w:t>
      </w:r>
    </w:p>
    <w:p w14:paraId="36FEF0F1" w14:textId="77777777" w:rsidR="004B5258" w:rsidRDefault="00116167" w:rsidP="004B5258">
      <w:pPr>
        <w:pStyle w:val="ab"/>
        <w:widowControl/>
        <w:numPr>
          <w:ilvl w:val="1"/>
          <w:numId w:val="2"/>
        </w:numPr>
        <w:autoSpaceDE/>
        <w:autoSpaceDN/>
        <w:adjustRightInd/>
        <w:spacing w:line="336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графической части лист 7 «Карта границ населенных пунктов</w:t>
      </w:r>
      <w:r w:rsidR="00455327">
        <w:rPr>
          <w:rFonts w:ascii="Times New Roman" w:eastAsia="Times New Roman" w:hAnsi="Times New Roman" w:cs="Times New Roman"/>
          <w:sz w:val="28"/>
          <w:szCs w:val="28"/>
        </w:rPr>
        <w:t>, входящих в состав городского округа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E22C5" w:rsidRPr="001161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5327">
        <w:rPr>
          <w:rFonts w:ascii="Times New Roman" w:eastAsia="Times New Roman" w:hAnsi="Times New Roman" w:cs="Times New Roman"/>
          <w:sz w:val="28"/>
          <w:szCs w:val="28"/>
        </w:rPr>
        <w:t>заменить листом 7 согласно приложению к настоящему решению</w:t>
      </w:r>
      <w:r w:rsidR="00E927B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D4972AB" w14:textId="6DBB20C4" w:rsidR="00ED39BC" w:rsidRPr="004B5258" w:rsidRDefault="00ED39BC" w:rsidP="00731A30">
      <w:pPr>
        <w:pStyle w:val="ab"/>
        <w:widowControl/>
        <w:numPr>
          <w:ilvl w:val="0"/>
          <w:numId w:val="2"/>
        </w:numPr>
        <w:autoSpaceDE/>
        <w:autoSpaceDN/>
        <w:adjustRightInd/>
        <w:spacing w:line="336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4B5258">
        <w:rPr>
          <w:rFonts w:ascii="Times New Roman" w:eastAsia="Times New Roman" w:hAnsi="Times New Roman" w:cs="Times New Roman"/>
          <w:sz w:val="28"/>
          <w:szCs w:val="28"/>
        </w:rPr>
        <w:t xml:space="preserve">Настоящее </w:t>
      </w:r>
      <w:r w:rsidR="002A744E" w:rsidRPr="004B5258">
        <w:rPr>
          <w:rFonts w:ascii="Times New Roman" w:eastAsia="Times New Roman" w:hAnsi="Times New Roman" w:cs="Times New Roman"/>
          <w:sz w:val="28"/>
          <w:szCs w:val="28"/>
        </w:rPr>
        <w:t>Решение</w:t>
      </w:r>
      <w:r w:rsidRPr="004B5258">
        <w:rPr>
          <w:rFonts w:ascii="Times New Roman" w:eastAsia="Times New Roman" w:hAnsi="Times New Roman" w:cs="Times New Roman"/>
          <w:sz w:val="28"/>
          <w:szCs w:val="28"/>
        </w:rPr>
        <w:t xml:space="preserve"> вступает в силу после его официального о</w:t>
      </w:r>
      <w:r w:rsidR="002A744E" w:rsidRPr="004B5258">
        <w:rPr>
          <w:rFonts w:ascii="Times New Roman" w:eastAsia="Times New Roman" w:hAnsi="Times New Roman" w:cs="Times New Roman"/>
          <w:sz w:val="28"/>
          <w:szCs w:val="28"/>
        </w:rPr>
        <w:t>публикования</w:t>
      </w:r>
      <w:r w:rsidRPr="004B525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5C0BC19" w14:textId="77777777" w:rsidR="00ED39BC" w:rsidRDefault="00ED39BC" w:rsidP="00ED39BC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5DFCEAD7" w14:textId="77777777" w:rsidR="00ED39BC" w:rsidRPr="00626FE1" w:rsidRDefault="00ED39BC" w:rsidP="00ED39BC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14:paraId="07A902CC" w14:textId="77777777" w:rsidR="00721B3B" w:rsidRPr="00721B3B" w:rsidRDefault="00721B3B" w:rsidP="00721B3B">
      <w:pPr>
        <w:widowControl/>
        <w:autoSpaceDE/>
        <w:autoSpaceDN/>
        <w:adjustRightInd/>
        <w:ind w:firstLine="0"/>
        <w:jc w:val="lef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Председатель Собрания представителей  </w:t>
      </w:r>
    </w:p>
    <w:p w14:paraId="79DD0307" w14:textId="77777777" w:rsidR="00721B3B" w:rsidRPr="00721B3B" w:rsidRDefault="00721B3B" w:rsidP="00721B3B">
      <w:pPr>
        <w:widowControl/>
        <w:tabs>
          <w:tab w:val="left" w:pos="993"/>
        </w:tabs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721B3B">
        <w:rPr>
          <w:rFonts w:ascii="Times New Roman" w:eastAsia="Times New Roman" w:hAnsi="Times New Roman" w:cs="Times New Roman"/>
          <w:sz w:val="28"/>
          <w:szCs w:val="28"/>
        </w:rPr>
        <w:t xml:space="preserve">Тенькинского муниципального округа                                            </w:t>
      </w:r>
    </w:p>
    <w:p w14:paraId="2ECA2937" w14:textId="77777777" w:rsidR="00721B3B" w:rsidRPr="00721B3B" w:rsidRDefault="00721B3B" w:rsidP="00721B3B">
      <w:pPr>
        <w:widowControl/>
        <w:tabs>
          <w:tab w:val="left" w:pos="993"/>
        </w:tabs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721B3B">
        <w:rPr>
          <w:rFonts w:ascii="Times New Roman" w:eastAsia="Times New Roman" w:hAnsi="Times New Roman" w:cs="Times New Roman"/>
          <w:sz w:val="28"/>
          <w:szCs w:val="28"/>
        </w:rPr>
        <w:t>Магаданской области                                                                    М.А. Ковалева</w:t>
      </w:r>
      <w:r w:rsidRPr="00721B3B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C9BFE9F" w14:textId="77777777" w:rsidR="00721B3B" w:rsidRPr="00721B3B" w:rsidRDefault="00721B3B" w:rsidP="00721B3B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783D2DC" w14:textId="77777777" w:rsidR="00721B3B" w:rsidRPr="00721B3B" w:rsidRDefault="00721B3B" w:rsidP="00721B3B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73D0523" w14:textId="77777777" w:rsidR="00721B3B" w:rsidRPr="00721B3B" w:rsidRDefault="00721B3B" w:rsidP="00721B3B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Глава Тенькинского муниципального округа                                            </w:t>
      </w:r>
    </w:p>
    <w:p w14:paraId="4AFAC091" w14:textId="77777777" w:rsidR="00721B3B" w:rsidRPr="00721B3B" w:rsidRDefault="00721B3B" w:rsidP="00721B3B">
      <w:pPr>
        <w:widowControl/>
        <w:autoSpaceDE/>
        <w:autoSpaceDN/>
        <w:adjustRightInd/>
        <w:ind w:firstLine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>Магаданской области</w:t>
      </w: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721B3B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   Д.А. Ревутский</w:t>
      </w:r>
    </w:p>
    <w:p w14:paraId="10BA6501" w14:textId="77777777" w:rsidR="00721B3B" w:rsidRPr="00721B3B" w:rsidRDefault="00721B3B" w:rsidP="00721B3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6353388" w14:textId="77777777" w:rsidR="00ED39BC" w:rsidRDefault="00ED39BC" w:rsidP="00ED39BC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0206D43B" w14:textId="77777777" w:rsidR="00ED39BC" w:rsidRDefault="00ED39BC" w:rsidP="00ED39BC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B089D85" w14:textId="77777777" w:rsidR="00ED39BC" w:rsidRDefault="00ED39BC" w:rsidP="00ED39BC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48FD919" w14:textId="77777777" w:rsidR="00ED39BC" w:rsidRDefault="00ED39BC" w:rsidP="00ED39BC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4171992C" w14:textId="77777777" w:rsidR="00ED39BC" w:rsidRDefault="00ED39BC" w:rsidP="00ED39BC">
      <w:pPr>
        <w:widowControl/>
        <w:autoSpaceDE/>
        <w:autoSpaceDN/>
        <w:adjustRightInd/>
        <w:spacing w:line="336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  <w:sectPr w:rsidR="00ED39BC" w:rsidSect="003C024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 w:code="9"/>
          <w:pgMar w:top="1134" w:right="850" w:bottom="1134" w:left="1701" w:header="567" w:footer="567" w:gutter="0"/>
          <w:pgNumType w:start="1"/>
          <w:cols w:space="708"/>
          <w:titlePg/>
          <w:docGrid w:linePitch="381"/>
        </w:sectPr>
      </w:pPr>
    </w:p>
    <w:tbl>
      <w:tblPr>
        <w:tblW w:w="9356" w:type="dxa"/>
        <w:tblLook w:val="04A0" w:firstRow="1" w:lastRow="0" w:firstColumn="1" w:lastColumn="0" w:noHBand="0" w:noVBand="1"/>
      </w:tblPr>
      <w:tblGrid>
        <w:gridCol w:w="4536"/>
        <w:gridCol w:w="4820"/>
      </w:tblGrid>
      <w:tr w:rsidR="00ED39BC" w:rsidRPr="0088060E" w14:paraId="23564835" w14:textId="77777777" w:rsidTr="005A62ED">
        <w:trPr>
          <w:trHeight w:val="1477"/>
        </w:trPr>
        <w:tc>
          <w:tcPr>
            <w:tcW w:w="4536" w:type="dxa"/>
            <w:shd w:val="clear" w:color="auto" w:fill="auto"/>
          </w:tcPr>
          <w:p w14:paraId="3E0DF9DC" w14:textId="77777777" w:rsidR="00ED39BC" w:rsidRPr="0088060E" w:rsidRDefault="00ED39BC" w:rsidP="005A62ED">
            <w:pPr>
              <w:widowControl/>
              <w:autoSpaceDE/>
              <w:autoSpaceDN/>
              <w:adjustRightInd/>
              <w:ind w:firstLine="0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pacing w:val="10"/>
                <w:sz w:val="28"/>
                <w:szCs w:val="28"/>
              </w:rPr>
            </w:pPr>
            <w:bookmarkStart w:id="3" w:name="_Hlk213842852"/>
            <w:bookmarkStart w:id="4" w:name="_Hlk213863106"/>
            <w:bookmarkEnd w:id="3"/>
          </w:p>
        </w:tc>
        <w:tc>
          <w:tcPr>
            <w:tcW w:w="4820" w:type="dxa"/>
            <w:shd w:val="clear" w:color="auto" w:fill="auto"/>
          </w:tcPr>
          <w:p w14:paraId="393754B3" w14:textId="26B32302" w:rsidR="00ED39BC" w:rsidRPr="0088060E" w:rsidRDefault="00ED39BC" w:rsidP="005A62E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6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14:paraId="1AB92076" w14:textId="3C65F568" w:rsidR="00ED39BC" w:rsidRPr="0088060E" w:rsidRDefault="00ED39BC" w:rsidP="005A62E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88060E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806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A34C2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Решению Собрания представителей</w:t>
            </w:r>
          </w:p>
          <w:p w14:paraId="4B1F02A4" w14:textId="77777777" w:rsidR="00ED39BC" w:rsidRPr="0088060E" w:rsidRDefault="00ED39BC" w:rsidP="005A62E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60E">
              <w:rPr>
                <w:rFonts w:ascii="Times New Roman" w:eastAsia="Times New Roman" w:hAnsi="Times New Roman" w:cs="Times New Roman"/>
                <w:sz w:val="28"/>
                <w:szCs w:val="28"/>
              </w:rPr>
              <w:t>Тенькинского муниципального округа</w:t>
            </w:r>
          </w:p>
          <w:p w14:paraId="7FB53B1F" w14:textId="77777777" w:rsidR="00ED39BC" w:rsidRPr="0088060E" w:rsidRDefault="00ED39BC" w:rsidP="005A62E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060E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Магаданской области</w:t>
            </w:r>
          </w:p>
          <w:p w14:paraId="66AA0387" w14:textId="77777777" w:rsidR="00ED39BC" w:rsidRPr="0088060E" w:rsidRDefault="00ED39BC" w:rsidP="005A62ED">
            <w:pPr>
              <w:widowControl/>
              <w:autoSpaceDE/>
              <w:autoSpaceDN/>
              <w:adjustRightInd/>
              <w:ind w:hanging="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0"/>
                <w:sz w:val="28"/>
                <w:szCs w:val="28"/>
              </w:rPr>
            </w:pPr>
            <w:proofErr w:type="gramStart"/>
            <w:r w:rsidRPr="0088060E">
              <w:rPr>
                <w:rFonts w:ascii="Times New Roman" w:eastAsia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8806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 № ______</w:t>
            </w:r>
          </w:p>
        </w:tc>
      </w:tr>
    </w:tbl>
    <w:p w14:paraId="401CDDE3" w14:textId="77777777" w:rsidR="00ED39BC" w:rsidRPr="0088060E" w:rsidRDefault="00ED39BC" w:rsidP="00ED39BC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0C1411B1" w14:textId="3CF6E2F2" w:rsidR="00ED39BC" w:rsidRPr="0088060E" w:rsidRDefault="00634D12" w:rsidP="00ED39BC">
      <w:pPr>
        <w:widowControl/>
        <w:autoSpaceDE/>
        <w:autoSpaceDN/>
        <w:adjustRightInd/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6D44F0" wp14:editId="4B564526">
            <wp:extent cx="5940425" cy="7696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46C8" w14:textId="1C99C834" w:rsidR="005B4F30" w:rsidRDefault="005B4F30" w:rsidP="00ED39BC">
      <w:pPr>
        <w:widowControl/>
        <w:autoSpaceDE/>
        <w:autoSpaceDN/>
        <w:adjustRightInd/>
        <w:ind w:firstLine="0"/>
        <w:jc w:val="left"/>
        <w:rPr>
          <w:rFonts w:ascii="Times New Roman" w:eastAsia="Times New Roman" w:hAnsi="Times New Roman" w:cs="Times New Roman"/>
          <w:b/>
          <w:bCs/>
        </w:rPr>
      </w:pPr>
    </w:p>
    <w:p w14:paraId="01E0E267" w14:textId="77777777" w:rsidR="00486763" w:rsidRDefault="00486763" w:rsidP="005B4F30">
      <w:pPr>
        <w:widowControl/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</w:rPr>
      </w:pPr>
    </w:p>
    <w:p w14:paraId="0D9D0FCE" w14:textId="37D47836" w:rsidR="00757B01" w:rsidRDefault="00486763" w:rsidP="00486763">
      <w:pPr>
        <w:widowControl/>
        <w:autoSpaceDE/>
        <w:autoSpaceDN/>
        <w:adjustRightInd/>
        <w:ind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</w:rPr>
        <w:t>ГП лист 7 листов 25</w:t>
      </w:r>
      <w:bookmarkEnd w:id="4"/>
    </w:p>
    <w:sectPr w:rsidR="00757B01" w:rsidSect="005B4F3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1134" w:right="850" w:bottom="709" w:left="1701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D1BCC" w14:textId="77777777" w:rsidR="00C469C2" w:rsidRDefault="00C469C2" w:rsidP="00941782">
      <w:r>
        <w:separator/>
      </w:r>
    </w:p>
  </w:endnote>
  <w:endnote w:type="continuationSeparator" w:id="0">
    <w:p w14:paraId="3A4A3F86" w14:textId="77777777" w:rsidR="00C469C2" w:rsidRDefault="00C469C2" w:rsidP="0094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B61C8" w14:textId="77777777" w:rsidR="00ED39BC" w:rsidRDefault="00ED39BC" w:rsidP="004E21BE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1D02F679" w14:textId="77777777" w:rsidR="00ED39BC" w:rsidRDefault="00ED39BC" w:rsidP="004E21B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8F531C" w14:textId="77777777" w:rsidR="00ED39BC" w:rsidRDefault="00ED39BC" w:rsidP="004E21BE">
    <w:pPr>
      <w:pStyle w:val="a9"/>
      <w:framePr w:wrap="around" w:vAnchor="text" w:hAnchor="margin" w:xAlign="right" w:y="1"/>
      <w:rPr>
        <w:rStyle w:val="ae"/>
      </w:rPr>
    </w:pPr>
  </w:p>
  <w:p w14:paraId="37741D5C" w14:textId="77777777" w:rsidR="00ED39BC" w:rsidRDefault="00ED39BC" w:rsidP="004E21BE">
    <w:pPr>
      <w:pStyle w:val="a9"/>
      <w:framePr w:wrap="around" w:vAnchor="text" w:hAnchor="margin" w:xAlign="right" w:y="1"/>
      <w:rPr>
        <w:rStyle w:val="ae"/>
      </w:rPr>
    </w:pPr>
  </w:p>
  <w:p w14:paraId="7C971122" w14:textId="77777777" w:rsidR="00ED39BC" w:rsidRDefault="00ED39BC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4A7946D4" w14:textId="77777777" w:rsidR="00ED39BC" w:rsidRDefault="00ED39BC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299F0810" w14:textId="77777777" w:rsidR="00ED39BC" w:rsidRDefault="00ED39B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87CB81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6C96FCFC" w14:textId="77777777" w:rsidR="00626FE1" w:rsidRDefault="00626FE1" w:rsidP="004E21BE">
    <w:pPr>
      <w:pStyle w:val="a9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3B750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5B06294C" w14:textId="77777777" w:rsidR="00626FE1" w:rsidRDefault="00626FE1" w:rsidP="004E21BE">
    <w:pPr>
      <w:pStyle w:val="a9"/>
      <w:framePr w:wrap="around" w:vAnchor="text" w:hAnchor="margin" w:xAlign="right" w:y="1"/>
      <w:rPr>
        <w:rStyle w:val="ae"/>
      </w:rPr>
    </w:pPr>
  </w:p>
  <w:p w14:paraId="166B1D95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265A8FDB" w14:textId="77777777" w:rsidR="00626FE1" w:rsidRDefault="00626FE1" w:rsidP="004E21BE">
    <w:pPr>
      <w:pStyle w:val="a9"/>
      <w:framePr w:wrap="around" w:vAnchor="text" w:hAnchor="page" w:x="6355" w:y="94"/>
      <w:ind w:right="360"/>
      <w:rPr>
        <w:rStyle w:val="ae"/>
      </w:rPr>
    </w:pPr>
  </w:p>
  <w:p w14:paraId="7B4D9D45" w14:textId="77777777" w:rsidR="00626FE1" w:rsidRDefault="00626FE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00C43" w14:textId="77777777" w:rsidR="00C469C2" w:rsidRDefault="00C469C2" w:rsidP="00941782">
      <w:r>
        <w:separator/>
      </w:r>
    </w:p>
  </w:footnote>
  <w:footnote w:type="continuationSeparator" w:id="0">
    <w:p w14:paraId="4F8724F1" w14:textId="77777777" w:rsidR="00C469C2" w:rsidRDefault="00C469C2" w:rsidP="00941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511CF2" w14:textId="77777777" w:rsidR="00ED39BC" w:rsidRDefault="00ED39BC" w:rsidP="00AD4F7B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4BD03F43" w14:textId="77777777" w:rsidR="00ED39BC" w:rsidRDefault="00ED39B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F09B8" w14:textId="77777777" w:rsidR="00ED39BC" w:rsidRDefault="00ED39BC" w:rsidP="004E21BE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3D6562">
      <w:rPr>
        <w:rStyle w:val="ae"/>
        <w:noProof/>
      </w:rPr>
      <w:t>2</w:t>
    </w:r>
    <w:r>
      <w:rPr>
        <w:rStyle w:val="ae"/>
      </w:rPr>
      <w:fldChar w:fldCharType="end"/>
    </w:r>
  </w:p>
  <w:p w14:paraId="133497FC" w14:textId="77777777" w:rsidR="00ED39BC" w:rsidRDefault="00ED39B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DDAD2" w14:textId="77777777" w:rsidR="00ED39BC" w:rsidRPr="00657264" w:rsidRDefault="00ED39BC" w:rsidP="00657264">
    <w:pPr>
      <w:pStyle w:val="a7"/>
      <w:tabs>
        <w:tab w:val="clear" w:pos="4677"/>
        <w:tab w:val="clear" w:pos="9355"/>
        <w:tab w:val="left" w:pos="7184"/>
        <w:tab w:val="left" w:pos="7485"/>
        <w:tab w:val="left" w:pos="7860"/>
      </w:tabs>
      <w:rPr>
        <w:b/>
        <w:bCs/>
      </w:rPr>
    </w:pPr>
    <w:r>
      <w:tab/>
    </w:r>
    <w:r w:rsidRPr="00657264">
      <w:rPr>
        <w:b/>
        <w:bCs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13C4F" w14:textId="77777777" w:rsidR="00626FE1" w:rsidRDefault="00626FE1" w:rsidP="00AD4F7B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BC37558" w14:textId="77777777" w:rsidR="00626FE1" w:rsidRDefault="00626FE1">
    <w:pPr>
      <w:pStyle w:val="a7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D181B8" w14:textId="77777777" w:rsidR="00626FE1" w:rsidRDefault="00626FE1" w:rsidP="004E21BE">
    <w:pPr>
      <w:pStyle w:val="a7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2</w:t>
    </w:r>
    <w:r>
      <w:rPr>
        <w:rStyle w:val="ae"/>
      </w:rPr>
      <w:fldChar w:fldCharType="end"/>
    </w:r>
  </w:p>
  <w:p w14:paraId="3B6A66E8" w14:textId="77777777" w:rsidR="00626FE1" w:rsidRDefault="00626FE1">
    <w:pPr>
      <w:pStyle w:val="a7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B104AD" w14:textId="77777777" w:rsidR="00626FE1" w:rsidRPr="00657264" w:rsidRDefault="00626FE1" w:rsidP="00657264">
    <w:pPr>
      <w:pStyle w:val="a7"/>
      <w:tabs>
        <w:tab w:val="clear" w:pos="4677"/>
        <w:tab w:val="clear" w:pos="9355"/>
        <w:tab w:val="left" w:pos="7184"/>
        <w:tab w:val="left" w:pos="7485"/>
        <w:tab w:val="left" w:pos="7860"/>
      </w:tabs>
      <w:rPr>
        <w:b/>
        <w:bCs/>
      </w:rPr>
    </w:pPr>
    <w:r>
      <w:tab/>
    </w:r>
    <w:r w:rsidRPr="00657264">
      <w:rPr>
        <w:b/>
        <w:bCs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513BA"/>
    <w:multiLevelType w:val="multilevel"/>
    <w:tmpl w:val="05A84F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">
    <w:nsid w:val="6BA7262F"/>
    <w:multiLevelType w:val="hybridMultilevel"/>
    <w:tmpl w:val="51E63FCA"/>
    <w:lvl w:ilvl="0" w:tplc="B1DCF8A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FA259F5"/>
    <w:multiLevelType w:val="multilevel"/>
    <w:tmpl w:val="A8AC7DA0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C70"/>
    <w:rsid w:val="00037ABB"/>
    <w:rsid w:val="00043ACB"/>
    <w:rsid w:val="00045554"/>
    <w:rsid w:val="00053A67"/>
    <w:rsid w:val="000607BE"/>
    <w:rsid w:val="00066EA8"/>
    <w:rsid w:val="0007527B"/>
    <w:rsid w:val="00085FB4"/>
    <w:rsid w:val="00087753"/>
    <w:rsid w:val="000B1966"/>
    <w:rsid w:val="000B1FA3"/>
    <w:rsid w:val="000C4FEC"/>
    <w:rsid w:val="000C5157"/>
    <w:rsid w:val="000C72AE"/>
    <w:rsid w:val="000E2AAA"/>
    <w:rsid w:val="00112518"/>
    <w:rsid w:val="00116167"/>
    <w:rsid w:val="00117866"/>
    <w:rsid w:val="00121BA6"/>
    <w:rsid w:val="00122B28"/>
    <w:rsid w:val="00123FE2"/>
    <w:rsid w:val="001254FE"/>
    <w:rsid w:val="00132D51"/>
    <w:rsid w:val="001452CC"/>
    <w:rsid w:val="00165BBE"/>
    <w:rsid w:val="00170463"/>
    <w:rsid w:val="00176682"/>
    <w:rsid w:val="00180991"/>
    <w:rsid w:val="00190C12"/>
    <w:rsid w:val="001A34C2"/>
    <w:rsid w:val="001A6DA2"/>
    <w:rsid w:val="001B37D4"/>
    <w:rsid w:val="001B7C77"/>
    <w:rsid w:val="001D7309"/>
    <w:rsid w:val="001D7995"/>
    <w:rsid w:val="001F5BE0"/>
    <w:rsid w:val="0020140E"/>
    <w:rsid w:val="00204C36"/>
    <w:rsid w:val="00205725"/>
    <w:rsid w:val="00206A7F"/>
    <w:rsid w:val="00224248"/>
    <w:rsid w:val="00232B96"/>
    <w:rsid w:val="00243BFD"/>
    <w:rsid w:val="0025306B"/>
    <w:rsid w:val="00270808"/>
    <w:rsid w:val="00282863"/>
    <w:rsid w:val="002A744E"/>
    <w:rsid w:val="002B07B1"/>
    <w:rsid w:val="002B3E23"/>
    <w:rsid w:val="002C2F29"/>
    <w:rsid w:val="002C347E"/>
    <w:rsid w:val="002C475B"/>
    <w:rsid w:val="002D175A"/>
    <w:rsid w:val="002D3E79"/>
    <w:rsid w:val="002D7EAC"/>
    <w:rsid w:val="002E24D9"/>
    <w:rsid w:val="002E4B20"/>
    <w:rsid w:val="002F6279"/>
    <w:rsid w:val="00302405"/>
    <w:rsid w:val="00310FC7"/>
    <w:rsid w:val="00336590"/>
    <w:rsid w:val="00341D63"/>
    <w:rsid w:val="00346BE6"/>
    <w:rsid w:val="00364EAB"/>
    <w:rsid w:val="003664CA"/>
    <w:rsid w:val="003737FB"/>
    <w:rsid w:val="003933B4"/>
    <w:rsid w:val="003A438B"/>
    <w:rsid w:val="003A6A3A"/>
    <w:rsid w:val="003C024B"/>
    <w:rsid w:val="003C5E46"/>
    <w:rsid w:val="003D6562"/>
    <w:rsid w:val="003E04DE"/>
    <w:rsid w:val="003F571E"/>
    <w:rsid w:val="00424B3A"/>
    <w:rsid w:val="0043668B"/>
    <w:rsid w:val="00451797"/>
    <w:rsid w:val="00455327"/>
    <w:rsid w:val="00475119"/>
    <w:rsid w:val="00477C5D"/>
    <w:rsid w:val="0048068B"/>
    <w:rsid w:val="00482028"/>
    <w:rsid w:val="00486763"/>
    <w:rsid w:val="004912A9"/>
    <w:rsid w:val="004A3F2E"/>
    <w:rsid w:val="004B5258"/>
    <w:rsid w:val="004B644B"/>
    <w:rsid w:val="004D4CB0"/>
    <w:rsid w:val="004E1125"/>
    <w:rsid w:val="004F32BB"/>
    <w:rsid w:val="005109DB"/>
    <w:rsid w:val="005140F9"/>
    <w:rsid w:val="005266CC"/>
    <w:rsid w:val="00534C52"/>
    <w:rsid w:val="0053572C"/>
    <w:rsid w:val="0054003E"/>
    <w:rsid w:val="00555B9E"/>
    <w:rsid w:val="0055723C"/>
    <w:rsid w:val="00561813"/>
    <w:rsid w:val="00565561"/>
    <w:rsid w:val="00594C70"/>
    <w:rsid w:val="005B4F30"/>
    <w:rsid w:val="005B76D8"/>
    <w:rsid w:val="005D7B1F"/>
    <w:rsid w:val="005E777F"/>
    <w:rsid w:val="006146D7"/>
    <w:rsid w:val="00620E77"/>
    <w:rsid w:val="00623CD0"/>
    <w:rsid w:val="00626106"/>
    <w:rsid w:val="00626FE1"/>
    <w:rsid w:val="00634D12"/>
    <w:rsid w:val="00637D65"/>
    <w:rsid w:val="006427CF"/>
    <w:rsid w:val="006502FA"/>
    <w:rsid w:val="00651FAB"/>
    <w:rsid w:val="006B0FEB"/>
    <w:rsid w:val="006B2C51"/>
    <w:rsid w:val="006C5392"/>
    <w:rsid w:val="006F0016"/>
    <w:rsid w:val="006F00BF"/>
    <w:rsid w:val="006F4791"/>
    <w:rsid w:val="0070099A"/>
    <w:rsid w:val="007021B3"/>
    <w:rsid w:val="00721B3B"/>
    <w:rsid w:val="007266CC"/>
    <w:rsid w:val="00731A30"/>
    <w:rsid w:val="00733693"/>
    <w:rsid w:val="00745B0E"/>
    <w:rsid w:val="00747D23"/>
    <w:rsid w:val="00750C03"/>
    <w:rsid w:val="00757B01"/>
    <w:rsid w:val="0076368E"/>
    <w:rsid w:val="00766744"/>
    <w:rsid w:val="007738B0"/>
    <w:rsid w:val="00786BA8"/>
    <w:rsid w:val="007967A5"/>
    <w:rsid w:val="00796807"/>
    <w:rsid w:val="007A0938"/>
    <w:rsid w:val="007A638A"/>
    <w:rsid w:val="007B2C0A"/>
    <w:rsid w:val="007B7163"/>
    <w:rsid w:val="007F6AE3"/>
    <w:rsid w:val="00800BB2"/>
    <w:rsid w:val="008028AE"/>
    <w:rsid w:val="008148B7"/>
    <w:rsid w:val="0081556E"/>
    <w:rsid w:val="00817BF4"/>
    <w:rsid w:val="0082123E"/>
    <w:rsid w:val="00832BAD"/>
    <w:rsid w:val="00837EF7"/>
    <w:rsid w:val="00844474"/>
    <w:rsid w:val="00853BEF"/>
    <w:rsid w:val="00856F26"/>
    <w:rsid w:val="00862CBD"/>
    <w:rsid w:val="00863D3C"/>
    <w:rsid w:val="00884C36"/>
    <w:rsid w:val="00884EC9"/>
    <w:rsid w:val="00892795"/>
    <w:rsid w:val="00894F81"/>
    <w:rsid w:val="008A4026"/>
    <w:rsid w:val="008D0A23"/>
    <w:rsid w:val="008E0894"/>
    <w:rsid w:val="008E21C3"/>
    <w:rsid w:val="008F6BAF"/>
    <w:rsid w:val="008F7292"/>
    <w:rsid w:val="0091005D"/>
    <w:rsid w:val="009241C6"/>
    <w:rsid w:val="00927DF9"/>
    <w:rsid w:val="00933061"/>
    <w:rsid w:val="00935F09"/>
    <w:rsid w:val="00941782"/>
    <w:rsid w:val="0094455E"/>
    <w:rsid w:val="00945B94"/>
    <w:rsid w:val="0095534F"/>
    <w:rsid w:val="00964ED3"/>
    <w:rsid w:val="00965C2B"/>
    <w:rsid w:val="00970555"/>
    <w:rsid w:val="00976E8A"/>
    <w:rsid w:val="009A404C"/>
    <w:rsid w:val="009B3FAE"/>
    <w:rsid w:val="009C4183"/>
    <w:rsid w:val="009D1941"/>
    <w:rsid w:val="009D7935"/>
    <w:rsid w:val="009E0EE6"/>
    <w:rsid w:val="009E34A7"/>
    <w:rsid w:val="009E731F"/>
    <w:rsid w:val="009F63C0"/>
    <w:rsid w:val="00A13919"/>
    <w:rsid w:val="00A407A8"/>
    <w:rsid w:val="00A805DB"/>
    <w:rsid w:val="00A86343"/>
    <w:rsid w:val="00A96D55"/>
    <w:rsid w:val="00AC22BD"/>
    <w:rsid w:val="00AC5935"/>
    <w:rsid w:val="00AD1547"/>
    <w:rsid w:val="00AE1977"/>
    <w:rsid w:val="00AE22C5"/>
    <w:rsid w:val="00B03841"/>
    <w:rsid w:val="00B10D7B"/>
    <w:rsid w:val="00B3012D"/>
    <w:rsid w:val="00B643E2"/>
    <w:rsid w:val="00B74891"/>
    <w:rsid w:val="00B7521F"/>
    <w:rsid w:val="00B815EC"/>
    <w:rsid w:val="00B91114"/>
    <w:rsid w:val="00BA541C"/>
    <w:rsid w:val="00BA6C89"/>
    <w:rsid w:val="00BA7016"/>
    <w:rsid w:val="00BB76A9"/>
    <w:rsid w:val="00BC14B2"/>
    <w:rsid w:val="00BE1557"/>
    <w:rsid w:val="00BE4CEA"/>
    <w:rsid w:val="00BF6A14"/>
    <w:rsid w:val="00C05B99"/>
    <w:rsid w:val="00C26540"/>
    <w:rsid w:val="00C30BF5"/>
    <w:rsid w:val="00C34731"/>
    <w:rsid w:val="00C34AAB"/>
    <w:rsid w:val="00C404E6"/>
    <w:rsid w:val="00C4184A"/>
    <w:rsid w:val="00C469C2"/>
    <w:rsid w:val="00C46DA2"/>
    <w:rsid w:val="00C52C78"/>
    <w:rsid w:val="00C54228"/>
    <w:rsid w:val="00C7269D"/>
    <w:rsid w:val="00CA09B0"/>
    <w:rsid w:val="00CA20ED"/>
    <w:rsid w:val="00CB4689"/>
    <w:rsid w:val="00CD46AE"/>
    <w:rsid w:val="00CE34AF"/>
    <w:rsid w:val="00CF5001"/>
    <w:rsid w:val="00D062E3"/>
    <w:rsid w:val="00D10793"/>
    <w:rsid w:val="00D17B9F"/>
    <w:rsid w:val="00D210E6"/>
    <w:rsid w:val="00D25E8E"/>
    <w:rsid w:val="00D340AE"/>
    <w:rsid w:val="00D4382A"/>
    <w:rsid w:val="00D531DB"/>
    <w:rsid w:val="00D765A4"/>
    <w:rsid w:val="00D819A9"/>
    <w:rsid w:val="00D83895"/>
    <w:rsid w:val="00D83BFE"/>
    <w:rsid w:val="00D9138D"/>
    <w:rsid w:val="00D92E43"/>
    <w:rsid w:val="00D95FC0"/>
    <w:rsid w:val="00D97B8D"/>
    <w:rsid w:val="00DA34A5"/>
    <w:rsid w:val="00DB075A"/>
    <w:rsid w:val="00DC15E2"/>
    <w:rsid w:val="00DC48FF"/>
    <w:rsid w:val="00DD4E9A"/>
    <w:rsid w:val="00DF4470"/>
    <w:rsid w:val="00E217F6"/>
    <w:rsid w:val="00E37955"/>
    <w:rsid w:val="00E4281C"/>
    <w:rsid w:val="00E52582"/>
    <w:rsid w:val="00E551B9"/>
    <w:rsid w:val="00E604F7"/>
    <w:rsid w:val="00E60B67"/>
    <w:rsid w:val="00E753D3"/>
    <w:rsid w:val="00E81E56"/>
    <w:rsid w:val="00E86E8C"/>
    <w:rsid w:val="00E927B9"/>
    <w:rsid w:val="00EB0732"/>
    <w:rsid w:val="00EB0967"/>
    <w:rsid w:val="00EB6B15"/>
    <w:rsid w:val="00EB7393"/>
    <w:rsid w:val="00EC16ED"/>
    <w:rsid w:val="00EC71B2"/>
    <w:rsid w:val="00ED0319"/>
    <w:rsid w:val="00ED1BC9"/>
    <w:rsid w:val="00ED39BC"/>
    <w:rsid w:val="00ED6B47"/>
    <w:rsid w:val="00EE1721"/>
    <w:rsid w:val="00EE6506"/>
    <w:rsid w:val="00EF1F05"/>
    <w:rsid w:val="00EF540E"/>
    <w:rsid w:val="00F067CB"/>
    <w:rsid w:val="00F07D85"/>
    <w:rsid w:val="00F45339"/>
    <w:rsid w:val="00F453D2"/>
    <w:rsid w:val="00F54088"/>
    <w:rsid w:val="00F812FC"/>
    <w:rsid w:val="00FB5545"/>
    <w:rsid w:val="00FC300E"/>
    <w:rsid w:val="00FC6423"/>
    <w:rsid w:val="00FD2D7F"/>
    <w:rsid w:val="00FD3AA9"/>
    <w:rsid w:val="00FE29FF"/>
    <w:rsid w:val="00FE73D7"/>
    <w:rsid w:val="00FE760D"/>
    <w:rsid w:val="00FE7A7F"/>
    <w:rsid w:val="00FF02D9"/>
    <w:rsid w:val="00FF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5A93D"/>
  <w15:docId w15:val="{43BB80E0-1F1E-4FAD-9F45-8CDA4D3E5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C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uiPriority w:val="99"/>
    <w:rsid w:val="00594C70"/>
    <w:rPr>
      <w:b w:val="0"/>
      <w:bCs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594C70"/>
    <w:pPr>
      <w:ind w:firstLine="0"/>
    </w:pPr>
  </w:style>
  <w:style w:type="paragraph" w:customStyle="1" w:styleId="a5">
    <w:name w:val="Прижатый влево"/>
    <w:basedOn w:val="a"/>
    <w:next w:val="a"/>
    <w:uiPriority w:val="99"/>
    <w:rsid w:val="00594C70"/>
    <w:pPr>
      <w:ind w:firstLine="0"/>
      <w:jc w:val="left"/>
    </w:pPr>
  </w:style>
  <w:style w:type="character" w:styleId="a6">
    <w:name w:val="Hyperlink"/>
    <w:basedOn w:val="a0"/>
    <w:uiPriority w:val="99"/>
    <w:unhideWhenUsed/>
    <w:rsid w:val="00D25E8E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25E8E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417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41782"/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9B3FAE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F6A1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4"/>
    <w:rPr>
      <w:rFonts w:ascii="Segoe UI" w:eastAsiaTheme="minorEastAsia" w:hAnsi="Segoe UI" w:cs="Segoe UI"/>
      <w:sz w:val="18"/>
      <w:szCs w:val="18"/>
      <w:lang w:eastAsia="ru-RU"/>
    </w:rPr>
  </w:style>
  <w:style w:type="character" w:styleId="ae">
    <w:name w:val="page number"/>
    <w:basedOn w:val="a0"/>
    <w:rsid w:val="00626FE1"/>
  </w:style>
  <w:style w:type="table" w:customStyle="1" w:styleId="10">
    <w:name w:val="Сетка таблицы1"/>
    <w:basedOn w:val="a1"/>
    <w:next w:val="af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">
    <w:name w:val="Table Grid"/>
    <w:basedOn w:val="a1"/>
    <w:uiPriority w:val="39"/>
    <w:rsid w:val="00626F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36411" TargetMode="External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ogin.consultant.ru/link/?req=doc&amp;base=LAW&amp;n=439194" TargetMode="Externa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439&amp;n=107837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Пименов</dc:creator>
  <cp:keywords/>
  <dc:description/>
  <cp:lastModifiedBy>Evgeny N. Drozdenko</cp:lastModifiedBy>
  <cp:revision>2</cp:revision>
  <cp:lastPrinted>2026-05-28T23:11:00Z</cp:lastPrinted>
  <dcterms:created xsi:type="dcterms:W3CDTF">2026-05-29T12:28:00Z</dcterms:created>
  <dcterms:modified xsi:type="dcterms:W3CDTF">2026-05-29T12:28:00Z</dcterms:modified>
</cp:coreProperties>
</file>