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1E" w:rsidRPr="0051181E" w:rsidRDefault="0051181E" w:rsidP="005118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51181E">
        <w:rPr>
          <w:b/>
          <w:bCs/>
          <w:sz w:val="28"/>
          <w:szCs w:val="28"/>
        </w:rPr>
        <w:t>Пояснительная записка</w:t>
      </w:r>
      <w:r w:rsidRPr="0051181E">
        <w:rPr>
          <w:b/>
          <w:bCs/>
          <w:sz w:val="28"/>
          <w:szCs w:val="28"/>
        </w:rPr>
        <w:br/>
        <w:t xml:space="preserve">к проекту решения Собрания представителей                                      Тенькинского городского округа </w:t>
      </w:r>
    </w:p>
    <w:p w:rsidR="0051181E" w:rsidRPr="0051181E" w:rsidRDefault="0051181E" w:rsidP="0051181E">
      <w:pPr>
        <w:widowControl w:val="0"/>
        <w:ind w:firstLine="708"/>
        <w:jc w:val="center"/>
        <w:outlineLvl w:val="0"/>
        <w:rPr>
          <w:b/>
          <w:sz w:val="28"/>
          <w:szCs w:val="28"/>
        </w:rPr>
      </w:pPr>
      <w:r w:rsidRPr="0051181E">
        <w:rPr>
          <w:b/>
          <w:sz w:val="28"/>
          <w:szCs w:val="28"/>
        </w:rPr>
        <w:t xml:space="preserve">Об утверждении Положения о </w:t>
      </w:r>
      <w:bookmarkStart w:id="1" w:name="_Hlk73706793"/>
      <w:r w:rsidRPr="0051181E">
        <w:rPr>
          <w:b/>
          <w:sz w:val="28"/>
          <w:szCs w:val="28"/>
        </w:rPr>
        <w:t xml:space="preserve">муниципальном </w:t>
      </w:r>
      <w:bookmarkEnd w:id="1"/>
      <w:r>
        <w:rPr>
          <w:b/>
          <w:sz w:val="28"/>
          <w:szCs w:val="28"/>
        </w:rPr>
        <w:t>земельном</w:t>
      </w:r>
      <w:r w:rsidRPr="0051181E">
        <w:rPr>
          <w:b/>
          <w:sz w:val="28"/>
          <w:szCs w:val="28"/>
        </w:rPr>
        <w:t xml:space="preserve"> контроле </w:t>
      </w:r>
    </w:p>
    <w:p w:rsidR="0051181E" w:rsidRPr="0051181E" w:rsidRDefault="0051181E" w:rsidP="0051181E">
      <w:pPr>
        <w:widowControl w:val="0"/>
        <w:ind w:firstLine="708"/>
        <w:jc w:val="center"/>
        <w:outlineLvl w:val="0"/>
        <w:rPr>
          <w:b/>
          <w:sz w:val="28"/>
          <w:szCs w:val="28"/>
        </w:rPr>
      </w:pPr>
      <w:r w:rsidRPr="0051181E">
        <w:rPr>
          <w:b/>
          <w:sz w:val="28"/>
          <w:szCs w:val="28"/>
        </w:rPr>
        <w:t xml:space="preserve">на территории Тенькинского городского округа </w:t>
      </w:r>
    </w:p>
    <w:p w:rsidR="0051181E" w:rsidRPr="0051181E" w:rsidRDefault="0051181E" w:rsidP="0051181E">
      <w:pPr>
        <w:widowControl w:val="0"/>
        <w:ind w:firstLine="708"/>
        <w:jc w:val="center"/>
        <w:outlineLvl w:val="0"/>
        <w:rPr>
          <w:b/>
          <w:sz w:val="28"/>
          <w:szCs w:val="28"/>
        </w:rPr>
      </w:pPr>
      <w:r w:rsidRPr="0051181E">
        <w:rPr>
          <w:b/>
          <w:sz w:val="28"/>
          <w:szCs w:val="28"/>
        </w:rPr>
        <w:t>Магаданской области</w:t>
      </w:r>
    </w:p>
    <w:p w:rsidR="00E7188F" w:rsidRPr="004049D8" w:rsidRDefault="00E7188F" w:rsidP="00E7188F">
      <w:pPr>
        <w:spacing w:line="360" w:lineRule="auto"/>
        <w:jc w:val="center"/>
        <w:rPr>
          <w:color w:val="000000"/>
          <w:sz w:val="28"/>
          <w:szCs w:val="28"/>
        </w:rPr>
      </w:pPr>
    </w:p>
    <w:p w:rsidR="00E7188F" w:rsidRPr="004049D8" w:rsidRDefault="00E7188F" w:rsidP="00E7188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земельном контроле (далее – Положение) подготовлено 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F03EA2" w:rsidRDefault="00F03EA2" w:rsidP="00F03E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Минимизацией негативного воздействия является совершенствование правоприменительной практики, уменьшение количества проверок, профилактика правонарушений, минимизация взаимодействия с контролируемыми лицами.</w:t>
      </w:r>
    </w:p>
    <w:p w:rsidR="00F03EA2" w:rsidRDefault="00F03EA2" w:rsidP="00F03E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муниципального регулирования является профилактика, предупреждение, выявление, устранение земельных правонарушений.</w:t>
      </w:r>
    </w:p>
    <w:p w:rsidR="00F03EA2" w:rsidRDefault="00F03EA2" w:rsidP="00F03E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контроля являются все правообладатели земельных участков, далее – контролируемые лица.</w:t>
      </w:r>
    </w:p>
    <w:p w:rsidR="00F03EA2" w:rsidRDefault="00F03EA2" w:rsidP="005118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результаты, связанные с принятием нормативного правового акта, - приведение объектов контроля в соответствие с установленными законодательством требованиями, соблюдение юридическими лицами, индивидуальными предпринимателями, гражданами обязательных требований и требований, установленных муниципальными правовыми актами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уменьшение количества правонарушений.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1181E">
        <w:rPr>
          <w:sz w:val="28"/>
          <w:szCs w:val="28"/>
        </w:rPr>
        <w:t>Негативные последствия от введения проекта отсутствуют.</w:t>
      </w:r>
    </w:p>
    <w:p w:rsidR="0051181E" w:rsidRDefault="0051181E" w:rsidP="005118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1181E">
        <w:rPr>
          <w:sz w:val="28"/>
          <w:szCs w:val="28"/>
        </w:rPr>
        <w:lastRenderedPageBreak/>
        <w:t>Проект не возлагает новые обязанности на субъекты предпринимательской и инвестиционной деятельности, но изменяет порядок взаимодействия контролирующего органа с контролируемыми лицами.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1181E">
        <w:rPr>
          <w:sz w:val="28"/>
          <w:szCs w:val="28"/>
        </w:rPr>
        <w:t>Разработчиком и ответственным за реализацию является отдел муниципального контроля администрации Тенькинского городского округа Магаданской области.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1181E">
        <w:rPr>
          <w:sz w:val="28"/>
          <w:szCs w:val="28"/>
        </w:rPr>
        <w:t>Предполагаемая дата вступления в силу решения – 01.01.2022. Переходный период не устанавливается, действие решения на ранее возникшие отношения не распространяется.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1181E">
        <w:rPr>
          <w:rFonts w:eastAsiaTheme="minorEastAsia"/>
          <w:sz w:val="28"/>
          <w:szCs w:val="28"/>
        </w:rPr>
        <w:t>Принятие данного правового акта не потребует изменения нормативно-правовых актов Собрания представителей Тенькинского городского округа Магаданской области, не повлечет дополнительных расходов за счет средств местного бюджета.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51181E">
        <w:rPr>
          <w:sz w:val="28"/>
          <w:szCs w:val="28"/>
        </w:rPr>
        <w:t>______________________________________________________________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jc w:val="center"/>
      </w:pPr>
      <w:r w:rsidRPr="0051181E">
        <w:rPr>
          <w:noProof/>
        </w:rPr>
        <w:t>(указывается социально-экономическое (финансовое) и правовое обоснование целесообразности принятия данного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jc w:val="both"/>
      </w:pPr>
      <w:r w:rsidRPr="0051181E">
        <w:rPr>
          <w:noProof/>
        </w:rPr>
        <w:t>_____________________________________________________________________________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jc w:val="center"/>
      </w:pPr>
      <w:r w:rsidRPr="0051181E">
        <w:rPr>
          <w:noProof/>
        </w:rPr>
        <w:t>решения, прогноз последствий принятия данного решения его принятия и т.п.)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jc w:val="both"/>
      </w:pPr>
      <w:r w:rsidRPr="0051181E">
        <w:rPr>
          <w:noProof/>
        </w:rPr>
        <w:t>_____________________________________________________________________________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1181E" w:rsidRPr="0051181E" w:rsidRDefault="0051181E" w:rsidP="0051181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181E">
        <w:rPr>
          <w:noProof/>
          <w:sz w:val="28"/>
          <w:szCs w:val="28"/>
        </w:rPr>
        <w:t>Автор проекта (ответственный исполнитель)_________</w:t>
      </w:r>
      <w:r w:rsidRPr="0051181E">
        <w:rPr>
          <w:noProof/>
          <w:sz w:val="28"/>
          <w:szCs w:val="28"/>
          <w:u w:val="single"/>
        </w:rPr>
        <w:t>С.В. Волконидина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51181E"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(подпись)</w:t>
      </w:r>
      <w:r w:rsidRPr="0051181E">
        <w:rPr>
          <w:rFonts w:cs="Courier New"/>
          <w:bCs/>
          <w:color w:val="000080"/>
        </w:rPr>
        <w:t xml:space="preserve">                                                                                                                 </w:t>
      </w:r>
    </w:p>
    <w:p w:rsidR="0051181E" w:rsidRPr="0051181E" w:rsidRDefault="0051181E" w:rsidP="0051181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A2E79" w:rsidRDefault="00FA2E79" w:rsidP="00F2133E">
      <w:pPr>
        <w:pStyle w:val="ConsTitle"/>
        <w:widowControl/>
        <w:spacing w:line="360" w:lineRule="auto"/>
        <w:ind w:firstLine="709"/>
        <w:jc w:val="both"/>
      </w:pPr>
    </w:p>
    <w:sectPr w:rsidR="00FA2E79" w:rsidSect="00E90F25">
      <w:headerReference w:type="even" r:id="rId6"/>
      <w:headerReference w:type="default" r:id="rId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79" w:rsidRDefault="00030D79">
      <w:r>
        <w:separator/>
      </w:r>
    </w:p>
  </w:endnote>
  <w:endnote w:type="continuationSeparator" w:id="0">
    <w:p w:rsidR="00030D79" w:rsidRDefault="0003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79" w:rsidRDefault="00030D79">
      <w:r>
        <w:separator/>
      </w:r>
    </w:p>
  </w:footnote>
  <w:footnote w:type="continuationSeparator" w:id="0">
    <w:p w:rsidR="00030D79" w:rsidRDefault="0003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F26AAF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030D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F26AAF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139CD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030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F"/>
    <w:rsid w:val="00030D79"/>
    <w:rsid w:val="0032575F"/>
    <w:rsid w:val="0051181E"/>
    <w:rsid w:val="005139CD"/>
    <w:rsid w:val="00883F45"/>
    <w:rsid w:val="00D714D1"/>
    <w:rsid w:val="00E7188F"/>
    <w:rsid w:val="00F03EA2"/>
    <w:rsid w:val="00F2133E"/>
    <w:rsid w:val="00F26AAF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8CFD-036A-4324-A1C2-9E9E27B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718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718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E7188F"/>
  </w:style>
  <w:style w:type="paragraph" w:styleId="a6">
    <w:name w:val="No Spacing"/>
    <w:uiPriority w:val="1"/>
    <w:qFormat/>
    <w:rsid w:val="00F2133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21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8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ОиИО</dc:creator>
  <cp:keywords/>
  <dc:description/>
  <cp:lastModifiedBy>Evgeny N. Drozdenko</cp:lastModifiedBy>
  <cp:revision>2</cp:revision>
  <cp:lastPrinted>2021-11-03T01:01:00Z</cp:lastPrinted>
  <dcterms:created xsi:type="dcterms:W3CDTF">2021-11-12T02:37:00Z</dcterms:created>
  <dcterms:modified xsi:type="dcterms:W3CDTF">2021-11-12T02:37:00Z</dcterms:modified>
</cp:coreProperties>
</file>