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E1" w:rsidRDefault="004A4CE1" w:rsidP="001C0FD1">
      <w:pPr>
        <w:pStyle w:val="ConsPlusTitle"/>
        <w:jc w:val="right"/>
        <w:rPr>
          <w:rFonts w:ascii="Times New Roman" w:hAnsi="Times New Roman" w:cs="Times New Roman"/>
          <w:bCs w:val="0"/>
          <w:sz w:val="24"/>
          <w:szCs w:val="24"/>
        </w:rPr>
      </w:pPr>
      <w:bookmarkStart w:id="0" w:name="_GoBack"/>
      <w:bookmarkEnd w:id="0"/>
    </w:p>
    <w:p w:rsidR="001C0FD1" w:rsidRPr="004B5DBC" w:rsidRDefault="001C0FD1" w:rsidP="001C0FD1">
      <w:pPr>
        <w:pStyle w:val="ConsPlusTitle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4B5DBC">
        <w:rPr>
          <w:rFonts w:ascii="Times New Roman" w:hAnsi="Times New Roman" w:cs="Times New Roman"/>
          <w:bCs w:val="0"/>
          <w:sz w:val="24"/>
          <w:szCs w:val="24"/>
        </w:rPr>
        <w:t>ПРОЕКТ</w:t>
      </w:r>
    </w:p>
    <w:p w:rsidR="001C0FD1" w:rsidRPr="004350FC" w:rsidRDefault="001C0FD1" w:rsidP="001C0FD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</w:t>
      </w:r>
      <w:r w:rsidRPr="004B5DBC">
        <w:rPr>
          <w:rFonts w:ascii="Times New Roman" w:hAnsi="Times New Roman" w:cs="Times New Roman"/>
          <w:bCs w:val="0"/>
          <w:sz w:val="24"/>
          <w:szCs w:val="24"/>
        </w:rPr>
        <w:t>Автор проекта –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глава</w:t>
      </w:r>
      <w:r w:rsidRPr="004350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Тенькинского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350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городского округа </w:t>
      </w:r>
    </w:p>
    <w:p w:rsidR="001C0FD1" w:rsidRDefault="001C0FD1" w:rsidP="001C0FD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И.С. Бережной</w:t>
      </w:r>
    </w:p>
    <w:p w:rsidR="00F869D3" w:rsidRPr="00700EBD" w:rsidRDefault="00F869D3" w:rsidP="001C0FD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C0FD1" w:rsidRDefault="001C0FD1" w:rsidP="001C0FD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B5DBC">
        <w:rPr>
          <w:rFonts w:ascii="Times New Roman" w:hAnsi="Times New Roman" w:cs="Times New Roman"/>
          <w:bCs w:val="0"/>
          <w:sz w:val="24"/>
          <w:szCs w:val="24"/>
        </w:rPr>
        <w:t xml:space="preserve">Ответственный исполнитель –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заместитель руководителя </w:t>
      </w:r>
    </w:p>
    <w:p w:rsidR="001C0FD1" w:rsidRPr="004350FC" w:rsidRDefault="001C0FD1" w:rsidP="001C0FD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КУМИ администрации </w:t>
      </w:r>
      <w:r w:rsidRPr="004350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Тенькинского</w:t>
      </w:r>
    </w:p>
    <w:p w:rsidR="00077131" w:rsidRDefault="001C0FD1" w:rsidP="001C0FD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350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городского округа</w:t>
      </w:r>
      <w:r w:rsidR="000771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начальник отдела </w:t>
      </w:r>
    </w:p>
    <w:p w:rsidR="001C0FD1" w:rsidRPr="004350FC" w:rsidRDefault="00077131" w:rsidP="001C0FD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имущественных отношений</w:t>
      </w:r>
      <w:r w:rsidR="001C0FD1" w:rsidRPr="004350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C0FD1" w:rsidRDefault="001C0FD1" w:rsidP="001C0FD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Т.В. Ульрих</w:t>
      </w:r>
    </w:p>
    <w:p w:rsidR="001C0FD1" w:rsidRPr="004B5DBC" w:rsidRDefault="001C0FD1" w:rsidP="001C0FD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C0FD1" w:rsidRPr="004B5DBC" w:rsidRDefault="001C0FD1" w:rsidP="001C0FD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0FD1" w:rsidRPr="00AE00BE" w:rsidRDefault="001C0FD1" w:rsidP="001C0FD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E00BE">
        <w:rPr>
          <w:rFonts w:ascii="Times New Roman" w:hAnsi="Times New Roman" w:cs="Times New Roman"/>
          <w:sz w:val="32"/>
          <w:szCs w:val="32"/>
        </w:rPr>
        <w:t xml:space="preserve">Собрание представителей </w:t>
      </w:r>
    </w:p>
    <w:p w:rsidR="001C0FD1" w:rsidRPr="00AE00BE" w:rsidRDefault="001C0FD1" w:rsidP="001C0FD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E00BE">
        <w:rPr>
          <w:rFonts w:ascii="Times New Roman" w:hAnsi="Times New Roman" w:cs="Times New Roman"/>
          <w:sz w:val="32"/>
          <w:szCs w:val="32"/>
        </w:rPr>
        <w:t>Тенькинского городского округа</w:t>
      </w:r>
    </w:p>
    <w:p w:rsidR="001C0FD1" w:rsidRDefault="001C0FD1" w:rsidP="001C0FD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0FD1" w:rsidRPr="001D5CBC" w:rsidRDefault="001C0FD1" w:rsidP="001C0FD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0FD1" w:rsidRPr="00AE00BE" w:rsidRDefault="001C0FD1" w:rsidP="001C0FD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00BE">
        <w:rPr>
          <w:rFonts w:ascii="Times New Roman" w:hAnsi="Times New Roman" w:cs="Times New Roman"/>
          <w:sz w:val="32"/>
          <w:szCs w:val="32"/>
        </w:rPr>
        <w:t>РЕШЕНИЕ</w:t>
      </w:r>
    </w:p>
    <w:p w:rsidR="001C0FD1" w:rsidRPr="001D5CBC" w:rsidRDefault="001C0FD1" w:rsidP="001C0FD1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78"/>
      </w:tblGrid>
      <w:tr w:rsidR="001C0FD1" w:rsidRPr="00E67012" w:rsidTr="007F15A0">
        <w:trPr>
          <w:trHeight w:val="363"/>
        </w:trPr>
        <w:tc>
          <w:tcPr>
            <w:tcW w:w="6278" w:type="dxa"/>
          </w:tcPr>
          <w:p w:rsidR="001C0FD1" w:rsidRPr="00E67012" w:rsidRDefault="001C0FD1" w:rsidP="007F15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E670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 201</w:t>
            </w:r>
            <w:r w:rsidR="0026057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670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  <w:p w:rsidR="001C0FD1" w:rsidRPr="00E67012" w:rsidRDefault="001C0FD1" w:rsidP="007F1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0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п. Усть-Омчуг</w:t>
            </w:r>
          </w:p>
        </w:tc>
      </w:tr>
    </w:tbl>
    <w:p w:rsidR="001C0FD1" w:rsidRDefault="001C0FD1" w:rsidP="001C0FD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5FEE" w:rsidRDefault="001C0FD1" w:rsidP="00AE5F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6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утверждении Порядка </w:t>
      </w:r>
      <w:r w:rsidR="00AE5F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учета и предоставления служебных жилых помещений </w:t>
      </w:r>
      <w:r w:rsidR="00AE5FEE" w:rsidRPr="00231E57">
        <w:rPr>
          <w:rFonts w:ascii="Times New Roman" w:eastAsia="Times New Roman" w:hAnsi="Times New Roman" w:cs="Times New Roman"/>
          <w:b/>
          <w:sz w:val="28"/>
          <w:szCs w:val="28"/>
        </w:rPr>
        <w:t>специализированного муниципального жилищного фонда муниципального образования «Тенькинский городской округ»  Магаданской области</w:t>
      </w:r>
    </w:p>
    <w:p w:rsidR="001C0FD1" w:rsidRPr="00FA3930" w:rsidRDefault="001C0FD1" w:rsidP="001C0F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FD1" w:rsidRPr="00456D0B" w:rsidRDefault="00FA3930" w:rsidP="001C0FD1">
      <w:pPr>
        <w:pStyle w:val="a8"/>
        <w:ind w:left="13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930">
        <w:rPr>
          <w:rFonts w:ascii="Times New Roman" w:hAnsi="Times New Roman"/>
          <w:b/>
          <w:bCs/>
        </w:rPr>
        <w:t xml:space="preserve">    </w:t>
      </w:r>
      <w:r w:rsidRPr="00FA3930">
        <w:rPr>
          <w:rFonts w:ascii="Times New Roman" w:hAnsi="Times New Roman"/>
          <w:sz w:val="28"/>
          <w:szCs w:val="28"/>
        </w:rPr>
        <w:t>В соответствии с главами 9, 10</w:t>
      </w:r>
      <w:r w:rsidRPr="00FA3930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Федерации, </w:t>
      </w:r>
      <w:hyperlink r:id="rId6" w:history="1">
        <w:r w:rsidRPr="00FA3930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FA39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3930">
        <w:rPr>
          <w:rFonts w:ascii="Times New Roman" w:hAnsi="Times New Roman"/>
          <w:sz w:val="28"/>
          <w:szCs w:val="28"/>
        </w:rPr>
        <w:t>Правительства РФ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>
        <w:rPr>
          <w:rFonts w:ascii="Times New Roman" w:hAnsi="Times New Roman"/>
          <w:sz w:val="28"/>
          <w:szCs w:val="28"/>
        </w:rPr>
        <w:t xml:space="preserve">, </w:t>
      </w:r>
      <w:r w:rsidR="001C0FD1" w:rsidRPr="00FA3930">
        <w:rPr>
          <w:rFonts w:ascii="Times New Roman" w:hAnsi="Times New Roman"/>
          <w:sz w:val="28"/>
          <w:szCs w:val="28"/>
        </w:rPr>
        <w:t>руководствуясь стать</w:t>
      </w:r>
      <w:r w:rsidRPr="00FA3930">
        <w:rPr>
          <w:rFonts w:ascii="Times New Roman" w:hAnsi="Times New Roman"/>
          <w:sz w:val="28"/>
          <w:szCs w:val="28"/>
        </w:rPr>
        <w:t xml:space="preserve">ей </w:t>
      </w:r>
      <w:r w:rsidR="001C0FD1" w:rsidRPr="00FA3930">
        <w:rPr>
          <w:rFonts w:ascii="Times New Roman" w:hAnsi="Times New Roman"/>
          <w:sz w:val="28"/>
          <w:szCs w:val="28"/>
        </w:rPr>
        <w:t xml:space="preserve"> 43</w:t>
      </w:r>
      <w:r w:rsidRPr="00FA3930">
        <w:rPr>
          <w:rFonts w:ascii="Times New Roman" w:hAnsi="Times New Roman"/>
          <w:sz w:val="28"/>
          <w:szCs w:val="28"/>
        </w:rPr>
        <w:t xml:space="preserve"> </w:t>
      </w:r>
      <w:r w:rsidR="001C0FD1" w:rsidRPr="00FA3930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1C0FD1" w:rsidRPr="00FA3930">
        <w:rPr>
          <w:rFonts w:ascii="Times New Roman" w:eastAsia="Calibri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1C0FD1" w:rsidRPr="00FA3930">
        <w:rPr>
          <w:rFonts w:ascii="Times New Roman" w:hAnsi="Times New Roman"/>
          <w:sz w:val="28"/>
          <w:szCs w:val="28"/>
        </w:rPr>
        <w:t xml:space="preserve">статьей 3 Устава муниципального образования «Тенькинский городской округ» Магаданской области, принятого </w:t>
      </w:r>
      <w:r w:rsidR="001C0FD1" w:rsidRPr="00FA3930">
        <w:rPr>
          <w:rFonts w:ascii="Times New Roman" w:hAnsi="Times New Roman"/>
          <w:color w:val="000000"/>
          <w:sz w:val="28"/>
          <w:szCs w:val="28"/>
        </w:rPr>
        <w:t>решением Собрания представителей Тенькинского городского округа от 16 ноября</w:t>
      </w:r>
      <w:r w:rsidR="001C0FD1" w:rsidRPr="00456D0B">
        <w:rPr>
          <w:rFonts w:ascii="Times New Roman" w:hAnsi="Times New Roman"/>
          <w:color w:val="000000"/>
          <w:sz w:val="28"/>
          <w:szCs w:val="28"/>
        </w:rPr>
        <w:t xml:space="preserve"> 2015 года № 34, </w:t>
      </w:r>
    </w:p>
    <w:p w:rsidR="001C0FD1" w:rsidRPr="004B5DBC" w:rsidRDefault="001C0FD1" w:rsidP="001C0FD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B5DBC">
        <w:rPr>
          <w:rFonts w:ascii="Times New Roman" w:hAnsi="Times New Roman"/>
          <w:sz w:val="28"/>
          <w:szCs w:val="28"/>
        </w:rPr>
        <w:t>Собрание представителей Тенькинского городского округа</w:t>
      </w:r>
    </w:p>
    <w:p w:rsidR="001C0FD1" w:rsidRPr="004B5DBC" w:rsidRDefault="001C0FD1" w:rsidP="001C0FD1">
      <w:pPr>
        <w:pStyle w:val="a7"/>
        <w:rPr>
          <w:rFonts w:ascii="Times New Roman" w:hAnsi="Times New Roman"/>
          <w:sz w:val="28"/>
          <w:szCs w:val="28"/>
        </w:rPr>
      </w:pPr>
    </w:p>
    <w:p w:rsidR="001C0FD1" w:rsidRPr="004B5DBC" w:rsidRDefault="001C0FD1" w:rsidP="001C0FD1">
      <w:pPr>
        <w:pStyle w:val="a7"/>
        <w:rPr>
          <w:rFonts w:ascii="Times New Roman" w:hAnsi="Times New Roman"/>
          <w:b/>
          <w:sz w:val="28"/>
          <w:szCs w:val="28"/>
        </w:rPr>
      </w:pPr>
      <w:r w:rsidRPr="004B5DBC">
        <w:rPr>
          <w:rFonts w:ascii="Times New Roman" w:hAnsi="Times New Roman"/>
          <w:b/>
          <w:sz w:val="28"/>
          <w:szCs w:val="28"/>
        </w:rPr>
        <w:t xml:space="preserve">РЕШИЛО: </w:t>
      </w:r>
    </w:p>
    <w:p w:rsidR="001C0FD1" w:rsidRPr="004316F8" w:rsidRDefault="001C0FD1" w:rsidP="001C0FD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C0FD1" w:rsidRPr="001C0FD1" w:rsidRDefault="001C0FD1" w:rsidP="001C0FD1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FD1">
        <w:rPr>
          <w:rFonts w:ascii="Times New Roman" w:hAnsi="Times New Roman"/>
          <w:sz w:val="28"/>
          <w:szCs w:val="28"/>
        </w:rPr>
        <w:t xml:space="preserve">Утвердить  </w:t>
      </w:r>
      <w:r w:rsidRPr="001C0FD1">
        <w:rPr>
          <w:rFonts w:ascii="Times New Roman" w:eastAsia="Times New Roman" w:hAnsi="Times New Roman" w:cs="Times New Roman"/>
          <w:sz w:val="28"/>
          <w:szCs w:val="28"/>
        </w:rPr>
        <w:t xml:space="preserve">Порядок учета и предоставления служебных жилых помещений специализированного муниципального жилищного фонда </w:t>
      </w:r>
      <w:r w:rsidRPr="001C0F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74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FD1">
        <w:rPr>
          <w:rFonts w:ascii="Times New Roman" w:eastAsia="Times New Roman" w:hAnsi="Times New Roman" w:cs="Times New Roman"/>
          <w:sz w:val="28"/>
          <w:szCs w:val="28"/>
        </w:rPr>
        <w:t xml:space="preserve">«Тенькинский городской округ»  Магаданской области согласно приложению  к настоящему решению. </w:t>
      </w:r>
    </w:p>
    <w:p w:rsidR="001C0FD1" w:rsidRPr="004B5DBC" w:rsidRDefault="001C0FD1" w:rsidP="001C0F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316F8">
        <w:rPr>
          <w:rFonts w:ascii="Times New Roman" w:hAnsi="Times New Roman"/>
          <w:sz w:val="28"/>
          <w:szCs w:val="28"/>
        </w:rPr>
        <w:t>2.</w:t>
      </w:r>
      <w:r w:rsidRPr="004B5DBC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</w:t>
      </w:r>
      <w:r w:rsidRPr="004B5DBC">
        <w:rPr>
          <w:rFonts w:ascii="Times New Roman" w:hAnsi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4B5DBC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1C0FD1" w:rsidRDefault="001C0FD1" w:rsidP="001C0FD1">
      <w:pPr>
        <w:pStyle w:val="a7"/>
        <w:rPr>
          <w:rFonts w:ascii="Times New Roman" w:hAnsi="Times New Roman"/>
          <w:b/>
          <w:sz w:val="28"/>
          <w:szCs w:val="28"/>
        </w:rPr>
      </w:pPr>
    </w:p>
    <w:p w:rsidR="001C0FD1" w:rsidRDefault="001C0FD1" w:rsidP="001C0FD1">
      <w:pPr>
        <w:pStyle w:val="a7"/>
        <w:rPr>
          <w:rFonts w:ascii="Times New Roman" w:hAnsi="Times New Roman"/>
          <w:b/>
          <w:sz w:val="28"/>
          <w:szCs w:val="28"/>
        </w:rPr>
      </w:pPr>
    </w:p>
    <w:p w:rsidR="001C0FD1" w:rsidRPr="004B5DBC" w:rsidRDefault="001C0FD1" w:rsidP="001C0FD1">
      <w:pPr>
        <w:pStyle w:val="a7"/>
        <w:rPr>
          <w:rFonts w:ascii="Times New Roman" w:hAnsi="Times New Roman"/>
          <w:b/>
          <w:sz w:val="28"/>
          <w:szCs w:val="28"/>
        </w:rPr>
      </w:pPr>
    </w:p>
    <w:p w:rsidR="001C0FD1" w:rsidRDefault="001C0FD1" w:rsidP="001C0FD1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Pr="004B5DBC">
        <w:rPr>
          <w:rFonts w:ascii="Times New Roman" w:hAnsi="Times New Roman"/>
          <w:b/>
          <w:sz w:val="28"/>
          <w:szCs w:val="28"/>
        </w:rPr>
        <w:t xml:space="preserve"> </w:t>
      </w:r>
    </w:p>
    <w:p w:rsidR="001C0FD1" w:rsidRPr="004B5DBC" w:rsidRDefault="001C0FD1" w:rsidP="001C0FD1">
      <w:pPr>
        <w:pStyle w:val="a7"/>
        <w:rPr>
          <w:rFonts w:ascii="Times New Roman" w:hAnsi="Times New Roman"/>
          <w:b/>
          <w:sz w:val="28"/>
          <w:szCs w:val="28"/>
        </w:rPr>
      </w:pPr>
      <w:r w:rsidRPr="004B5DBC">
        <w:rPr>
          <w:rFonts w:ascii="Times New Roman" w:hAnsi="Times New Roman"/>
          <w:b/>
          <w:sz w:val="28"/>
          <w:szCs w:val="28"/>
        </w:rPr>
        <w:t>Собрания представителей</w:t>
      </w:r>
    </w:p>
    <w:p w:rsidR="001C0FD1" w:rsidRDefault="001C0FD1" w:rsidP="001C0FD1">
      <w:pPr>
        <w:pStyle w:val="a7"/>
        <w:rPr>
          <w:rFonts w:ascii="Times New Roman" w:hAnsi="Times New Roman"/>
          <w:b/>
          <w:sz w:val="28"/>
          <w:szCs w:val="28"/>
        </w:rPr>
      </w:pPr>
      <w:r w:rsidRPr="004B5DBC">
        <w:rPr>
          <w:rFonts w:ascii="Times New Roman" w:hAnsi="Times New Roman"/>
          <w:b/>
          <w:sz w:val="28"/>
          <w:szCs w:val="28"/>
        </w:rPr>
        <w:t>Тенькинского городского округа</w:t>
      </w:r>
      <w:r w:rsidRPr="004B5DBC">
        <w:rPr>
          <w:rFonts w:ascii="Times New Roman" w:hAnsi="Times New Roman"/>
          <w:b/>
          <w:sz w:val="28"/>
          <w:szCs w:val="28"/>
        </w:rPr>
        <w:tab/>
      </w:r>
      <w:r w:rsidRPr="004B5D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5DBC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О.В.  Александрова</w:t>
      </w:r>
    </w:p>
    <w:p w:rsidR="001C0FD1" w:rsidRDefault="001C0FD1" w:rsidP="001C0FD1">
      <w:pPr>
        <w:pStyle w:val="a7"/>
        <w:rPr>
          <w:rFonts w:ascii="Times New Roman" w:hAnsi="Times New Roman"/>
          <w:b/>
          <w:sz w:val="28"/>
          <w:szCs w:val="28"/>
        </w:rPr>
      </w:pPr>
    </w:p>
    <w:p w:rsidR="001C0FD1" w:rsidRDefault="001C0FD1" w:rsidP="001C0FD1">
      <w:pPr>
        <w:pStyle w:val="a7"/>
        <w:rPr>
          <w:rFonts w:ascii="Times New Roman" w:hAnsi="Times New Roman"/>
          <w:b/>
          <w:sz w:val="28"/>
          <w:szCs w:val="28"/>
        </w:rPr>
      </w:pPr>
    </w:p>
    <w:p w:rsidR="001C0FD1" w:rsidRPr="004B5DBC" w:rsidRDefault="001C0FD1" w:rsidP="001C0FD1">
      <w:pPr>
        <w:pStyle w:val="a7"/>
        <w:rPr>
          <w:rFonts w:ascii="Times New Roman" w:hAnsi="Times New Roman"/>
          <w:b/>
          <w:sz w:val="28"/>
          <w:szCs w:val="28"/>
        </w:rPr>
      </w:pPr>
      <w:r w:rsidRPr="004B5DBC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1C0FD1" w:rsidRDefault="001C0FD1" w:rsidP="001C0FD1">
      <w:pPr>
        <w:pStyle w:val="a7"/>
        <w:rPr>
          <w:rFonts w:ascii="Times New Roman" w:hAnsi="Times New Roman"/>
          <w:b/>
          <w:sz w:val="28"/>
          <w:szCs w:val="28"/>
        </w:rPr>
      </w:pPr>
      <w:r w:rsidRPr="004B5DBC">
        <w:rPr>
          <w:rFonts w:ascii="Times New Roman" w:hAnsi="Times New Roman"/>
          <w:b/>
          <w:sz w:val="28"/>
          <w:szCs w:val="28"/>
        </w:rPr>
        <w:t xml:space="preserve">Тенькинского городского округа      </w:t>
      </w:r>
      <w:r w:rsidRPr="004B5DBC"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B5DBC">
        <w:rPr>
          <w:rFonts w:ascii="Times New Roman" w:hAnsi="Times New Roman"/>
          <w:b/>
          <w:sz w:val="28"/>
          <w:szCs w:val="28"/>
        </w:rPr>
        <w:t xml:space="preserve">     И.С.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B5DB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B5DBC">
        <w:rPr>
          <w:rFonts w:ascii="Times New Roman" w:hAnsi="Times New Roman"/>
          <w:b/>
          <w:sz w:val="28"/>
          <w:szCs w:val="28"/>
        </w:rPr>
        <w:t>Бережной</w:t>
      </w:r>
      <w:proofErr w:type="gramEnd"/>
      <w:r w:rsidRPr="004B5DBC">
        <w:rPr>
          <w:rFonts w:ascii="Times New Roman" w:hAnsi="Times New Roman"/>
          <w:b/>
          <w:sz w:val="28"/>
          <w:szCs w:val="28"/>
        </w:rPr>
        <w:t xml:space="preserve"> </w:t>
      </w:r>
    </w:p>
    <w:p w:rsidR="001C0FD1" w:rsidRDefault="001C0FD1" w:rsidP="001C0FD1">
      <w:pPr>
        <w:pStyle w:val="a7"/>
        <w:rPr>
          <w:rFonts w:ascii="Times New Roman" w:hAnsi="Times New Roman"/>
          <w:b/>
          <w:sz w:val="28"/>
          <w:szCs w:val="28"/>
        </w:rPr>
      </w:pPr>
    </w:p>
    <w:p w:rsidR="00231E57" w:rsidRDefault="00231E57" w:rsidP="00810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D1" w:rsidRDefault="001C0FD1" w:rsidP="00810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D1" w:rsidRDefault="001C0FD1" w:rsidP="00810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D1" w:rsidRDefault="001C0FD1" w:rsidP="00810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D1" w:rsidRDefault="001C0FD1" w:rsidP="00810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D1" w:rsidRDefault="001C0FD1" w:rsidP="00810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D1" w:rsidRDefault="001C0FD1" w:rsidP="00810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D1" w:rsidRDefault="001C0FD1" w:rsidP="00810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D1" w:rsidRDefault="001C0FD1" w:rsidP="00810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D1" w:rsidRDefault="001C0FD1" w:rsidP="00810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D1" w:rsidRDefault="001C0FD1" w:rsidP="00810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D1" w:rsidRDefault="001C0FD1" w:rsidP="00810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D1" w:rsidRDefault="001C0FD1" w:rsidP="00810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D1" w:rsidRDefault="001C0FD1" w:rsidP="00810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D1" w:rsidRDefault="001C0FD1" w:rsidP="00810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D1" w:rsidRDefault="001C0FD1" w:rsidP="00810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D1" w:rsidRDefault="001C0FD1" w:rsidP="00810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D1" w:rsidRDefault="001C0FD1" w:rsidP="00810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E57" w:rsidRDefault="00231E57" w:rsidP="00810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E57" w:rsidRDefault="00231E57" w:rsidP="00810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E57" w:rsidRDefault="00231E57" w:rsidP="00810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E57" w:rsidRDefault="00231E57" w:rsidP="00810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E57" w:rsidRDefault="00231E57" w:rsidP="00810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E57" w:rsidRDefault="00231E57" w:rsidP="00810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E57" w:rsidRDefault="00231E57" w:rsidP="00810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E57" w:rsidRDefault="00231E57" w:rsidP="00810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E57" w:rsidRDefault="00231E57" w:rsidP="00810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E57" w:rsidRDefault="00231E57" w:rsidP="00810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E57" w:rsidRDefault="00231E57" w:rsidP="00810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61E" w:rsidRPr="00810ED3" w:rsidRDefault="004B461E" w:rsidP="00810ED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0ED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810ED3">
        <w:rPr>
          <w:rFonts w:ascii="Times New Roman" w:eastAsia="Times New Roman" w:hAnsi="Times New Roman" w:cs="Times New Roman"/>
          <w:sz w:val="28"/>
          <w:szCs w:val="28"/>
        </w:rPr>
        <w:br/>
        <w:t xml:space="preserve">к Решению </w:t>
      </w:r>
      <w:r w:rsidR="00146948">
        <w:rPr>
          <w:rFonts w:ascii="Times New Roman" w:eastAsia="Times New Roman" w:hAnsi="Times New Roman" w:cs="Times New Roman"/>
          <w:sz w:val="28"/>
          <w:szCs w:val="28"/>
        </w:rPr>
        <w:t xml:space="preserve">Собрания представителей Тенькинского городского округа </w:t>
      </w:r>
      <w:r w:rsidRPr="00810ED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46948">
        <w:rPr>
          <w:rFonts w:ascii="Times New Roman" w:eastAsia="Times New Roman" w:hAnsi="Times New Roman" w:cs="Times New Roman"/>
          <w:sz w:val="28"/>
          <w:szCs w:val="28"/>
        </w:rPr>
        <w:t xml:space="preserve"> «__»________</w:t>
      </w:r>
      <w:r w:rsidRPr="00810ED3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26057E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810ED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46948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810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0A36" w:rsidRDefault="001A0A36" w:rsidP="00146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A0A36" w:rsidRDefault="001A0A36" w:rsidP="00146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B461E" w:rsidRDefault="00146948" w:rsidP="00146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Порядок </w:t>
      </w:r>
    </w:p>
    <w:p w:rsidR="004B461E" w:rsidRDefault="004A4CE1" w:rsidP="00231E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</w:t>
      </w:r>
      <w:r w:rsidR="001469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чета и предоставления служебных жилых помещений</w:t>
      </w:r>
      <w:r w:rsidR="00231E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231E57" w:rsidRPr="00231E57">
        <w:rPr>
          <w:rFonts w:ascii="Times New Roman" w:eastAsia="Times New Roman" w:hAnsi="Times New Roman" w:cs="Times New Roman"/>
          <w:b/>
          <w:sz w:val="28"/>
          <w:szCs w:val="28"/>
        </w:rPr>
        <w:t>специализированного муниципального жилищного фонда муниципального образования «Тенькинский городской округ»  Магаданской области</w:t>
      </w:r>
    </w:p>
    <w:p w:rsidR="001C68E5" w:rsidRPr="00231E57" w:rsidRDefault="001C68E5" w:rsidP="00231E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0C6" w:rsidRDefault="004B461E" w:rsidP="00F430C6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10ED3">
        <w:rPr>
          <w:rFonts w:ascii="Times New Roman" w:hAnsi="Times New Roman" w:cs="Times New Roman"/>
          <w:sz w:val="28"/>
          <w:szCs w:val="28"/>
        </w:rPr>
        <w:t xml:space="preserve">Настоящий Порядок учета и предоставления служебных жилых помещений специализированного муниципального жилищного </w:t>
      </w:r>
      <w:r w:rsidR="001C0FD1">
        <w:rPr>
          <w:rFonts w:ascii="Times New Roman" w:hAnsi="Times New Roman" w:cs="Times New Roman"/>
          <w:sz w:val="28"/>
          <w:szCs w:val="28"/>
        </w:rPr>
        <w:t xml:space="preserve"> фонда </w:t>
      </w:r>
      <w:r w:rsidR="001469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«Тенькинский городской округ» Магаданской области </w:t>
      </w:r>
      <w:r w:rsidRPr="00810ED3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 w:rsidR="000750B1" w:rsidRPr="00810ED3">
        <w:rPr>
          <w:rFonts w:ascii="Times New Roman" w:hAnsi="Times New Roman" w:cs="Times New Roman"/>
          <w:sz w:val="28"/>
          <w:szCs w:val="28"/>
        </w:rPr>
        <w:t>разработан</w:t>
      </w:r>
      <w:r w:rsidR="000750B1" w:rsidRPr="000750B1">
        <w:rPr>
          <w:rFonts w:ascii="Times New Roman" w:hAnsi="Times New Roman" w:cs="Times New Roman"/>
          <w:sz w:val="28"/>
          <w:szCs w:val="28"/>
        </w:rPr>
        <w:t xml:space="preserve"> </w:t>
      </w:r>
      <w:r w:rsidR="000750B1">
        <w:rPr>
          <w:rFonts w:ascii="Times New Roman" w:hAnsi="Times New Roman" w:cs="Times New Roman"/>
          <w:sz w:val="28"/>
          <w:szCs w:val="28"/>
        </w:rPr>
        <w:t xml:space="preserve"> </w:t>
      </w:r>
      <w:r w:rsidR="000750B1" w:rsidRPr="00810ED3">
        <w:rPr>
          <w:rFonts w:ascii="Times New Roman" w:hAnsi="Times New Roman" w:cs="Times New Roman"/>
          <w:sz w:val="28"/>
          <w:szCs w:val="28"/>
        </w:rPr>
        <w:t>в целях совершенствования жилищных отношений при реализации жилищной политики на территории</w:t>
      </w:r>
      <w:r w:rsidR="000750B1">
        <w:rPr>
          <w:rFonts w:ascii="Times New Roman" w:hAnsi="Times New Roman" w:cs="Times New Roman"/>
          <w:sz w:val="28"/>
          <w:szCs w:val="28"/>
        </w:rPr>
        <w:t xml:space="preserve"> Тенькинского  городского округа, в </w:t>
      </w:r>
      <w:r w:rsidR="00146948" w:rsidRPr="00810ED3">
        <w:rPr>
          <w:rFonts w:ascii="Times New Roman" w:hAnsi="Times New Roman" w:cs="Times New Roman"/>
          <w:sz w:val="28"/>
          <w:szCs w:val="28"/>
        </w:rPr>
        <w:t xml:space="preserve"> соответствии с Жилищным кодексом Российской Федерации, Федеральным законом от 06.10.2003 </w:t>
      </w:r>
      <w:r w:rsidR="00231E57">
        <w:rPr>
          <w:rFonts w:ascii="Times New Roman" w:hAnsi="Times New Roman" w:cs="Times New Roman"/>
          <w:sz w:val="28"/>
          <w:szCs w:val="28"/>
        </w:rPr>
        <w:t>№</w:t>
      </w:r>
      <w:r w:rsidR="00146948" w:rsidRPr="00810ED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31E57">
        <w:rPr>
          <w:rFonts w:ascii="Times New Roman" w:hAnsi="Times New Roman" w:cs="Times New Roman"/>
          <w:sz w:val="28"/>
          <w:szCs w:val="28"/>
        </w:rPr>
        <w:t xml:space="preserve"> «</w:t>
      </w:r>
      <w:r w:rsidR="00146948" w:rsidRPr="00810E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1E57">
        <w:rPr>
          <w:rFonts w:ascii="Times New Roman" w:hAnsi="Times New Roman" w:cs="Times New Roman"/>
          <w:sz w:val="28"/>
          <w:szCs w:val="28"/>
        </w:rPr>
        <w:t>»</w:t>
      </w:r>
      <w:r w:rsidR="00146948" w:rsidRPr="00810ED3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</w:t>
      </w:r>
      <w:proofErr w:type="gramEnd"/>
      <w:r w:rsidR="00146948" w:rsidRPr="00810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948" w:rsidRPr="00810ED3">
        <w:rPr>
          <w:rFonts w:ascii="Times New Roman" w:hAnsi="Times New Roman" w:cs="Times New Roman"/>
          <w:sz w:val="28"/>
          <w:szCs w:val="28"/>
        </w:rPr>
        <w:t xml:space="preserve">Федерации от 26.01.2006 </w:t>
      </w:r>
      <w:r w:rsidR="00231E57">
        <w:rPr>
          <w:rFonts w:ascii="Times New Roman" w:hAnsi="Times New Roman" w:cs="Times New Roman"/>
          <w:sz w:val="28"/>
          <w:szCs w:val="28"/>
        </w:rPr>
        <w:t>№ 42 «</w:t>
      </w:r>
      <w:r w:rsidR="00146948" w:rsidRPr="00810ED3">
        <w:rPr>
          <w:rFonts w:ascii="Times New Roman" w:hAnsi="Times New Roman" w:cs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 w:rsidR="00231E57">
        <w:rPr>
          <w:rFonts w:ascii="Times New Roman" w:hAnsi="Times New Roman" w:cs="Times New Roman"/>
          <w:sz w:val="28"/>
          <w:szCs w:val="28"/>
        </w:rPr>
        <w:t>циализированных жилых помещений»</w:t>
      </w:r>
      <w:r w:rsidR="00146948" w:rsidRPr="00810ED3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21.01.2006 </w:t>
      </w:r>
      <w:r w:rsidR="00231E57">
        <w:rPr>
          <w:rFonts w:ascii="Times New Roman" w:hAnsi="Times New Roman" w:cs="Times New Roman"/>
          <w:sz w:val="28"/>
          <w:szCs w:val="28"/>
        </w:rPr>
        <w:t>№ 25 «</w:t>
      </w:r>
      <w:r w:rsidR="00146948" w:rsidRPr="00810ED3"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="00231E57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помещениями»</w:t>
      </w:r>
      <w:r w:rsidR="00146948" w:rsidRPr="00810ED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146948">
        <w:rPr>
          <w:rFonts w:ascii="Times New Roman" w:hAnsi="Times New Roman" w:cs="Times New Roman"/>
          <w:sz w:val="28"/>
          <w:szCs w:val="28"/>
        </w:rPr>
        <w:t>муниципального образования «Тенькинский городской округ»</w:t>
      </w:r>
      <w:r w:rsidR="00231E57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146948">
        <w:rPr>
          <w:rFonts w:ascii="Times New Roman" w:hAnsi="Times New Roman" w:cs="Times New Roman"/>
          <w:sz w:val="28"/>
          <w:szCs w:val="28"/>
        </w:rPr>
        <w:t xml:space="preserve">,   </w:t>
      </w:r>
      <w:r w:rsidR="000750B1">
        <w:rPr>
          <w:rFonts w:ascii="Times New Roman" w:hAnsi="Times New Roman" w:cs="Times New Roman"/>
          <w:sz w:val="28"/>
          <w:szCs w:val="28"/>
        </w:rPr>
        <w:t xml:space="preserve">и  </w:t>
      </w:r>
      <w:r w:rsidR="000750B1" w:rsidRPr="000750B1">
        <w:rPr>
          <w:rFonts w:ascii="Times New Roman" w:hAnsi="Times New Roman" w:cs="Times New Roman"/>
          <w:sz w:val="28"/>
          <w:szCs w:val="28"/>
        </w:rPr>
        <w:t>регулирует отношения, связанные с предоставлением гражданам служебных жилых помещений.</w:t>
      </w:r>
      <w:r w:rsidR="000750B1" w:rsidRPr="000750B1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F430C6" w:rsidRPr="0050515C" w:rsidRDefault="00F430C6" w:rsidP="005051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515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46948" w:rsidRDefault="004B461E" w:rsidP="000D4E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ED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2F6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10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948">
        <w:rPr>
          <w:rFonts w:ascii="Times New Roman" w:eastAsia="Times New Roman" w:hAnsi="Times New Roman" w:cs="Times New Roman"/>
          <w:sz w:val="28"/>
          <w:szCs w:val="28"/>
        </w:rPr>
        <w:t xml:space="preserve">Органом, уполномоченным </w:t>
      </w:r>
      <w:r w:rsidR="00146948" w:rsidRPr="00F13E0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13E0A" w:rsidRPr="00F13E0A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="00F13E0A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="00F13E0A" w:rsidRPr="00F13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EC" w:rsidRPr="00F13E0A">
        <w:rPr>
          <w:rFonts w:ascii="Times New Roman" w:eastAsia="Times New Roman" w:hAnsi="Times New Roman" w:cs="Times New Roman"/>
          <w:sz w:val="28"/>
          <w:szCs w:val="28"/>
        </w:rPr>
        <w:t>служебны</w:t>
      </w:r>
      <w:r w:rsidR="00F13E0A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="00F179EC">
        <w:rPr>
          <w:rFonts w:ascii="Times New Roman" w:eastAsia="Times New Roman" w:hAnsi="Times New Roman" w:cs="Times New Roman"/>
          <w:sz w:val="28"/>
          <w:szCs w:val="28"/>
        </w:rPr>
        <w:t xml:space="preserve"> жилы</w:t>
      </w:r>
      <w:r w:rsidR="00F13E0A">
        <w:rPr>
          <w:rFonts w:ascii="Times New Roman" w:eastAsia="Times New Roman" w:hAnsi="Times New Roman" w:cs="Times New Roman"/>
          <w:sz w:val="28"/>
          <w:szCs w:val="28"/>
        </w:rPr>
        <w:t>ми п</w:t>
      </w:r>
      <w:r w:rsidR="00F179EC">
        <w:rPr>
          <w:rFonts w:ascii="Times New Roman" w:eastAsia="Times New Roman" w:hAnsi="Times New Roman" w:cs="Times New Roman"/>
          <w:sz w:val="28"/>
          <w:szCs w:val="28"/>
        </w:rPr>
        <w:t>омещени</w:t>
      </w:r>
      <w:r w:rsidR="00F13E0A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F17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948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 муниципального жилищного фонда</w:t>
      </w:r>
      <w:r w:rsidR="00D15E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«Тенькинский городской округ» Магаданской области</w:t>
      </w:r>
      <w:r w:rsidR="00146948">
        <w:rPr>
          <w:rFonts w:ascii="Times New Roman" w:eastAsia="Times New Roman" w:hAnsi="Times New Roman" w:cs="Times New Roman"/>
          <w:sz w:val="28"/>
          <w:szCs w:val="28"/>
        </w:rPr>
        <w:t>, является комитет по</w:t>
      </w:r>
      <w:r w:rsidR="00D16282">
        <w:rPr>
          <w:rFonts w:ascii="Times New Roman" w:eastAsia="Times New Roman" w:hAnsi="Times New Roman" w:cs="Times New Roman"/>
          <w:sz w:val="28"/>
          <w:szCs w:val="28"/>
        </w:rPr>
        <w:t xml:space="preserve"> управлению муниципальным имуществом администрации </w:t>
      </w:r>
      <w:r w:rsidR="00F179EC">
        <w:rPr>
          <w:rFonts w:ascii="Times New Roman" w:eastAsia="Times New Roman" w:hAnsi="Times New Roman" w:cs="Times New Roman"/>
          <w:sz w:val="28"/>
          <w:szCs w:val="28"/>
        </w:rPr>
        <w:t>Тенькинского городского округа Магаданской области</w:t>
      </w:r>
      <w:r w:rsidR="00F13E0A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Комитет)</w:t>
      </w:r>
      <w:r w:rsidR="00F179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3E0A" w:rsidRDefault="00362F6D" w:rsidP="000750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0750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3E0A">
        <w:rPr>
          <w:rFonts w:ascii="Times New Roman" w:eastAsia="Times New Roman" w:hAnsi="Times New Roman" w:cs="Times New Roman"/>
          <w:sz w:val="28"/>
          <w:szCs w:val="28"/>
        </w:rPr>
        <w:t>К полномочиям  Комитета относится:</w:t>
      </w:r>
    </w:p>
    <w:p w:rsidR="00F13E0A" w:rsidRDefault="00362F6D" w:rsidP="000750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750B1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F13E0A">
        <w:rPr>
          <w:rFonts w:ascii="Times New Roman" w:eastAsia="Times New Roman" w:hAnsi="Times New Roman" w:cs="Times New Roman"/>
          <w:sz w:val="28"/>
          <w:szCs w:val="28"/>
        </w:rPr>
        <w:t>включение жилого помещения  в специализированный муниципальный жилищный фонд с отнесением жилого помещения</w:t>
      </w:r>
      <w:r w:rsidR="000750B1">
        <w:rPr>
          <w:rFonts w:ascii="Times New Roman" w:eastAsia="Times New Roman" w:hAnsi="Times New Roman" w:cs="Times New Roman"/>
          <w:sz w:val="28"/>
          <w:szCs w:val="28"/>
        </w:rPr>
        <w:t xml:space="preserve"> к  служебному  жилому помещению </w:t>
      </w:r>
      <w:r w:rsidR="00F13E0A">
        <w:rPr>
          <w:rFonts w:ascii="Times New Roman" w:eastAsia="Times New Roman" w:hAnsi="Times New Roman" w:cs="Times New Roman"/>
          <w:sz w:val="28"/>
          <w:szCs w:val="28"/>
        </w:rPr>
        <w:t xml:space="preserve"> и исключение из указанного фонда;</w:t>
      </w:r>
    </w:p>
    <w:p w:rsidR="00F13E0A" w:rsidRDefault="00362F6D" w:rsidP="000750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750B1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F13E0A">
        <w:rPr>
          <w:rFonts w:ascii="Times New Roman" w:eastAsia="Times New Roman" w:hAnsi="Times New Roman" w:cs="Times New Roman"/>
          <w:sz w:val="28"/>
          <w:szCs w:val="28"/>
        </w:rPr>
        <w:t>прием и проверка заявлений и документов от граждан, претендующих на получение служебного жилого помещения;</w:t>
      </w:r>
    </w:p>
    <w:p w:rsidR="00F13E0A" w:rsidRDefault="00362F6D" w:rsidP="000750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0750B1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F13E0A">
        <w:rPr>
          <w:rFonts w:ascii="Times New Roman" w:eastAsia="Times New Roman" w:hAnsi="Times New Roman" w:cs="Times New Roman"/>
          <w:sz w:val="28"/>
          <w:szCs w:val="28"/>
        </w:rPr>
        <w:t>заключение и расторжение  договора найма служебного жилого помещения;</w:t>
      </w:r>
    </w:p>
    <w:p w:rsidR="00F13E0A" w:rsidRDefault="00362F6D" w:rsidP="000E7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750B1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F13E0A">
        <w:rPr>
          <w:rFonts w:ascii="Times New Roman" w:eastAsia="Times New Roman" w:hAnsi="Times New Roman" w:cs="Times New Roman"/>
          <w:sz w:val="28"/>
          <w:szCs w:val="28"/>
        </w:rPr>
        <w:t>учет  служебных жилых помещений муниципального  специализированного жилищного фонда.</w:t>
      </w:r>
    </w:p>
    <w:p w:rsidR="00F13E0A" w:rsidRDefault="00362F6D" w:rsidP="000E7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750B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0750B1">
        <w:rPr>
          <w:rFonts w:ascii="Times New Roman" w:eastAsia="Times New Roman" w:hAnsi="Times New Roman" w:cs="Times New Roman"/>
          <w:sz w:val="28"/>
          <w:szCs w:val="28"/>
        </w:rPr>
        <w:t>К с</w:t>
      </w:r>
      <w:r w:rsidR="00F13E0A" w:rsidRPr="00810ED3">
        <w:rPr>
          <w:rFonts w:ascii="Times New Roman" w:eastAsia="Times New Roman" w:hAnsi="Times New Roman" w:cs="Times New Roman"/>
          <w:sz w:val="28"/>
          <w:szCs w:val="28"/>
        </w:rPr>
        <w:t>лужебны</w:t>
      </w:r>
      <w:r w:rsidR="000750B1">
        <w:rPr>
          <w:rFonts w:ascii="Times New Roman" w:eastAsia="Times New Roman" w:hAnsi="Times New Roman" w:cs="Times New Roman"/>
          <w:sz w:val="28"/>
          <w:szCs w:val="28"/>
        </w:rPr>
        <w:t>м жилым</w:t>
      </w:r>
      <w:r w:rsidR="00F13E0A" w:rsidRPr="00810ED3">
        <w:rPr>
          <w:rFonts w:ascii="Times New Roman" w:eastAsia="Times New Roman" w:hAnsi="Times New Roman" w:cs="Times New Roman"/>
          <w:sz w:val="28"/>
          <w:szCs w:val="28"/>
        </w:rPr>
        <w:t xml:space="preserve"> помещения</w:t>
      </w:r>
      <w:r w:rsidR="000750B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13E0A" w:rsidRPr="00810ED3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муниципального жилищного фонда (дале</w:t>
      </w:r>
      <w:r w:rsidR="000750B1">
        <w:rPr>
          <w:rFonts w:ascii="Times New Roman" w:eastAsia="Times New Roman" w:hAnsi="Times New Roman" w:cs="Times New Roman"/>
          <w:sz w:val="28"/>
          <w:szCs w:val="28"/>
        </w:rPr>
        <w:t xml:space="preserve">е - служебные жилые помещения)  относятся  </w:t>
      </w:r>
      <w:r w:rsidR="00F13E0A" w:rsidRPr="00810ED3">
        <w:rPr>
          <w:rFonts w:ascii="Times New Roman" w:eastAsia="Times New Roman" w:hAnsi="Times New Roman" w:cs="Times New Roman"/>
          <w:sz w:val="28"/>
          <w:szCs w:val="28"/>
        </w:rPr>
        <w:t xml:space="preserve">жилые помещения, находящиеся в муниципальной собственности, включенные в специализированный жилищный фонд </w:t>
      </w:r>
      <w:r w:rsidR="00F13E0A">
        <w:rPr>
          <w:rFonts w:ascii="Times New Roman" w:eastAsia="Times New Roman" w:hAnsi="Times New Roman" w:cs="Times New Roman"/>
          <w:sz w:val="28"/>
          <w:szCs w:val="28"/>
        </w:rPr>
        <w:t xml:space="preserve">Тенькинского городского округа </w:t>
      </w:r>
      <w:r w:rsidR="00F13E0A" w:rsidRPr="00810ED3">
        <w:rPr>
          <w:rFonts w:ascii="Times New Roman" w:eastAsia="Times New Roman" w:hAnsi="Times New Roman" w:cs="Times New Roman"/>
          <w:sz w:val="28"/>
          <w:szCs w:val="28"/>
        </w:rPr>
        <w:t xml:space="preserve"> и предназначенные для проживания граждан в связи с характером их трудовых отношений с органом местного самоуправления, муниципальным унитарным предприятием или муниципальным учреждением, в связи с прохождением службы</w:t>
      </w:r>
      <w:r w:rsidR="00F13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3E0A" w:rsidRPr="00810ED3">
        <w:rPr>
          <w:rFonts w:ascii="Times New Roman" w:eastAsia="Times New Roman" w:hAnsi="Times New Roman" w:cs="Times New Roman"/>
          <w:sz w:val="28"/>
          <w:szCs w:val="28"/>
        </w:rPr>
        <w:t xml:space="preserve"> либо в связи с избранием на</w:t>
      </w:r>
      <w:proofErr w:type="gramEnd"/>
      <w:r w:rsidR="00F13E0A" w:rsidRPr="00810ED3">
        <w:rPr>
          <w:rFonts w:ascii="Times New Roman" w:eastAsia="Times New Roman" w:hAnsi="Times New Roman" w:cs="Times New Roman"/>
          <w:sz w:val="28"/>
          <w:szCs w:val="28"/>
        </w:rPr>
        <w:t xml:space="preserve"> выборные должности в органы местного самоуправления</w:t>
      </w:r>
      <w:r w:rsidR="0083775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F13E0A" w:rsidRPr="00810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61E" w:rsidRPr="00810ED3" w:rsidRDefault="00362F6D" w:rsidP="000E7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750B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9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Включение жилого помещения в специализированный муниципальный жилищный фонд с отнесением такого помещения к служебному жилому помещению и исключение служебного жилого помещения из указанного фонда осуществляются на основании </w:t>
      </w:r>
      <w:r w:rsidR="009F35F5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83775B">
        <w:rPr>
          <w:rFonts w:ascii="Times New Roman" w:eastAsia="Times New Roman" w:hAnsi="Times New Roman" w:cs="Times New Roman"/>
          <w:sz w:val="28"/>
          <w:szCs w:val="28"/>
        </w:rPr>
        <w:t xml:space="preserve"> комитета 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Постановлением Правительства Российской Федерации от 26.01.2006 </w:t>
      </w:r>
      <w:r w:rsidR="0083775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 42 </w:t>
      </w:r>
      <w:r w:rsidR="0083775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 w:rsidR="0083775B">
        <w:rPr>
          <w:rFonts w:ascii="Times New Roman" w:eastAsia="Times New Roman" w:hAnsi="Times New Roman" w:cs="Times New Roman"/>
          <w:sz w:val="28"/>
          <w:szCs w:val="28"/>
        </w:rPr>
        <w:t>циализированных жилых помещений»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4B461E" w:rsidRPr="0083775B" w:rsidRDefault="00362F6D" w:rsidP="000E7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750B1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 Служебные жилые помещения не подлежат отчуждению, передаче в аренду, внаем, </w:t>
      </w:r>
      <w:r w:rsidR="004B461E" w:rsidRPr="000750B1">
        <w:rPr>
          <w:rFonts w:ascii="Times New Roman" w:eastAsia="Times New Roman" w:hAnsi="Times New Roman" w:cs="Times New Roman"/>
          <w:sz w:val="28"/>
          <w:szCs w:val="28"/>
        </w:rPr>
        <w:t>за исключением передачи таких помещений по договорам найма, предусмотренным разделом IV Жилищного кодекса Российской Федерации (далее - ЖК РФ).</w:t>
      </w:r>
      <w:r w:rsidR="004B461E" w:rsidRPr="00837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7CFE" w:rsidRPr="00BB7CFE" w:rsidRDefault="00362F6D" w:rsidP="000E7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54C55">
        <w:rPr>
          <w:rFonts w:ascii="Times New Roman" w:eastAsia="Times New Roman" w:hAnsi="Times New Roman" w:cs="Times New Roman"/>
          <w:sz w:val="28"/>
          <w:szCs w:val="28"/>
        </w:rPr>
        <w:t>6.</w:t>
      </w:r>
      <w:r w:rsidR="004B461E" w:rsidRPr="00BB7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CFE">
        <w:rPr>
          <w:rFonts w:ascii="Times New Roman" w:hAnsi="Times New Roman" w:cs="Times New Roman"/>
          <w:sz w:val="28"/>
          <w:szCs w:val="28"/>
        </w:rPr>
        <w:t xml:space="preserve">Служебные </w:t>
      </w:r>
      <w:r w:rsidR="00BB7CFE" w:rsidRPr="00BB7CFE">
        <w:rPr>
          <w:rFonts w:ascii="Times New Roman" w:hAnsi="Times New Roman" w:cs="Times New Roman"/>
          <w:sz w:val="28"/>
          <w:szCs w:val="28"/>
        </w:rPr>
        <w:t xml:space="preserve"> жилые помещения предоставляются по установленным </w:t>
      </w:r>
      <w:r w:rsidR="00292A61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BB7CFE" w:rsidRPr="00BB7CFE">
        <w:rPr>
          <w:rFonts w:ascii="Times New Roman" w:hAnsi="Times New Roman" w:cs="Times New Roman"/>
          <w:sz w:val="28"/>
          <w:szCs w:val="28"/>
        </w:rPr>
        <w:t>основаниям гражданам, не обеспеченным жилыми помещениями в соответствующем населенном пункте</w:t>
      </w:r>
      <w:r w:rsidR="00292A61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Магаданской области</w:t>
      </w:r>
      <w:r w:rsidR="00BB7CFE" w:rsidRPr="00BB7CFE">
        <w:rPr>
          <w:rFonts w:ascii="Times New Roman" w:hAnsi="Times New Roman" w:cs="Times New Roman"/>
          <w:sz w:val="28"/>
          <w:szCs w:val="28"/>
        </w:rPr>
        <w:t>.</w:t>
      </w:r>
    </w:p>
    <w:p w:rsidR="00292A61" w:rsidRPr="00810ED3" w:rsidRDefault="00362F6D" w:rsidP="000E7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54C55">
        <w:rPr>
          <w:rFonts w:ascii="Times New Roman" w:eastAsia="Times New Roman" w:hAnsi="Times New Roman" w:cs="Times New Roman"/>
          <w:sz w:val="28"/>
          <w:szCs w:val="28"/>
        </w:rPr>
        <w:t>7</w:t>
      </w:r>
      <w:r w:rsidR="00292A61" w:rsidRPr="00810E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4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A61" w:rsidRPr="00810ED3">
        <w:rPr>
          <w:rFonts w:ascii="Times New Roman" w:eastAsia="Times New Roman" w:hAnsi="Times New Roman" w:cs="Times New Roman"/>
          <w:sz w:val="28"/>
          <w:szCs w:val="28"/>
        </w:rPr>
        <w:t xml:space="preserve">Гражданами, не обеспеченными жилыми помещениями в рамках настоящего Порядка, признаются лица, которые: </w:t>
      </w:r>
    </w:p>
    <w:p w:rsidR="00292A61" w:rsidRPr="00810ED3" w:rsidRDefault="00362F6D" w:rsidP="005E4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54C55">
        <w:rPr>
          <w:rFonts w:ascii="Times New Roman" w:eastAsia="Times New Roman" w:hAnsi="Times New Roman" w:cs="Times New Roman"/>
          <w:sz w:val="28"/>
          <w:szCs w:val="28"/>
        </w:rPr>
        <w:t xml:space="preserve">7.1 </w:t>
      </w:r>
      <w:r w:rsidR="00292A61" w:rsidRPr="00810ED3">
        <w:rPr>
          <w:rFonts w:ascii="Times New Roman" w:eastAsia="Times New Roman" w:hAnsi="Times New Roman" w:cs="Times New Roman"/>
          <w:sz w:val="28"/>
          <w:szCs w:val="28"/>
        </w:rPr>
        <w:t xml:space="preserve"> не являются нанимателями жилых помещений по договорам социального найма и собственниками жилых помещений на территории </w:t>
      </w:r>
      <w:r w:rsidR="00292A61">
        <w:rPr>
          <w:rFonts w:ascii="Times New Roman" w:eastAsia="Times New Roman" w:hAnsi="Times New Roman" w:cs="Times New Roman"/>
          <w:sz w:val="28"/>
          <w:szCs w:val="28"/>
        </w:rPr>
        <w:t>Тенькинского городского округа Магаданской области;</w:t>
      </w:r>
      <w:r w:rsidR="00292A61" w:rsidRPr="00810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2A61" w:rsidRPr="00810ED3" w:rsidRDefault="00362F6D" w:rsidP="009459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54C55">
        <w:rPr>
          <w:rFonts w:ascii="Times New Roman" w:eastAsia="Times New Roman" w:hAnsi="Times New Roman" w:cs="Times New Roman"/>
          <w:sz w:val="28"/>
          <w:szCs w:val="28"/>
        </w:rPr>
        <w:t>7.2.</w:t>
      </w:r>
      <w:r w:rsidR="00292A61" w:rsidRPr="00810ED3">
        <w:rPr>
          <w:rFonts w:ascii="Times New Roman" w:eastAsia="Times New Roman" w:hAnsi="Times New Roman" w:cs="Times New Roman"/>
          <w:sz w:val="28"/>
          <w:szCs w:val="28"/>
        </w:rPr>
        <w:t xml:space="preserve"> не являются членами семьи нанимателя по договорам социального найма на территории </w:t>
      </w:r>
      <w:r w:rsidR="00292A61">
        <w:rPr>
          <w:rFonts w:ascii="Times New Roman" w:eastAsia="Times New Roman" w:hAnsi="Times New Roman" w:cs="Times New Roman"/>
          <w:sz w:val="28"/>
          <w:szCs w:val="28"/>
        </w:rPr>
        <w:t>Тенькинского городского округа Магаданской области</w:t>
      </w:r>
      <w:r w:rsidR="00292A61" w:rsidRPr="00810ED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92A61" w:rsidRPr="00810ED3" w:rsidRDefault="00826ED5" w:rsidP="009459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D68AB"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="00292A61" w:rsidRPr="00810ED3">
        <w:rPr>
          <w:rFonts w:ascii="Times New Roman" w:eastAsia="Times New Roman" w:hAnsi="Times New Roman" w:cs="Times New Roman"/>
          <w:sz w:val="28"/>
          <w:szCs w:val="28"/>
        </w:rPr>
        <w:t xml:space="preserve"> не являются членами семьи собственника жилых помещений на территории </w:t>
      </w:r>
      <w:r w:rsidR="00292A61">
        <w:rPr>
          <w:rFonts w:ascii="Times New Roman" w:eastAsia="Times New Roman" w:hAnsi="Times New Roman" w:cs="Times New Roman"/>
          <w:sz w:val="28"/>
          <w:szCs w:val="28"/>
        </w:rPr>
        <w:t>Тенькинского городского округа Магаданской области</w:t>
      </w:r>
      <w:r w:rsidR="00292A61" w:rsidRPr="00810E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461E" w:rsidRDefault="00826ED5" w:rsidP="005906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D68AB">
        <w:rPr>
          <w:rFonts w:ascii="Times New Roman" w:eastAsia="Times New Roman" w:hAnsi="Times New Roman" w:cs="Times New Roman"/>
          <w:sz w:val="28"/>
          <w:szCs w:val="28"/>
        </w:rPr>
        <w:t>8</w:t>
      </w:r>
      <w:r w:rsidR="004B461E" w:rsidRPr="00BB7CFE">
        <w:rPr>
          <w:rFonts w:ascii="Times New Roman" w:eastAsia="Times New Roman" w:hAnsi="Times New Roman" w:cs="Times New Roman"/>
          <w:sz w:val="28"/>
          <w:szCs w:val="28"/>
        </w:rPr>
        <w:t>. Служебные жилые помещения предоставляются гражданам в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 виде </w:t>
      </w:r>
      <w:r w:rsidR="004C13F5">
        <w:rPr>
          <w:rFonts w:ascii="Times New Roman" w:eastAsia="Times New Roman" w:hAnsi="Times New Roman" w:cs="Times New Roman"/>
          <w:sz w:val="28"/>
          <w:szCs w:val="28"/>
        </w:rPr>
        <w:t xml:space="preserve"> жилого дома, 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отдельной квартиры. </w:t>
      </w:r>
    </w:p>
    <w:p w:rsidR="003E4EF9" w:rsidRPr="00810ED3" w:rsidRDefault="003E4EF9" w:rsidP="005906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Жилое помещение должно быть благоустроенным  применительно к условиям соответствующего населенного пункта</w:t>
      </w:r>
      <w:r w:rsidR="00590657">
        <w:rPr>
          <w:rFonts w:ascii="Times New Roman" w:eastAsia="Times New Roman" w:hAnsi="Times New Roman" w:cs="Times New Roman"/>
          <w:sz w:val="28"/>
          <w:szCs w:val="28"/>
        </w:rPr>
        <w:t xml:space="preserve"> и отвечать  санитарно-техническим правилам  и нормам и иным требованиям,  установленным  действующим законодательством.</w:t>
      </w:r>
    </w:p>
    <w:p w:rsidR="004B461E" w:rsidRPr="00810ED3" w:rsidRDefault="00826ED5" w:rsidP="009459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2D68AB">
        <w:rPr>
          <w:rFonts w:ascii="Times New Roman" w:eastAsia="Times New Roman" w:hAnsi="Times New Roman" w:cs="Times New Roman"/>
          <w:sz w:val="28"/>
          <w:szCs w:val="28"/>
        </w:rPr>
        <w:t>9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>. Категории граждан, которым предоставл</w:t>
      </w:r>
      <w:r w:rsidR="00BB7CFE">
        <w:rPr>
          <w:rFonts w:ascii="Times New Roman" w:eastAsia="Times New Roman" w:hAnsi="Times New Roman" w:cs="Times New Roman"/>
          <w:sz w:val="28"/>
          <w:szCs w:val="28"/>
        </w:rPr>
        <w:t>яются служебные жилые помещения:</w:t>
      </w:r>
    </w:p>
    <w:p w:rsidR="004B461E" w:rsidRPr="00810ED3" w:rsidRDefault="00826ED5" w:rsidP="009459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D68AB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служащие; </w:t>
      </w:r>
    </w:p>
    <w:p w:rsidR="004B461E" w:rsidRPr="00810ED3" w:rsidRDefault="00826ED5" w:rsidP="006265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D68AB">
        <w:rPr>
          <w:rFonts w:ascii="Times New Roman" w:eastAsia="Times New Roman" w:hAnsi="Times New Roman" w:cs="Times New Roman"/>
          <w:sz w:val="28"/>
          <w:szCs w:val="28"/>
        </w:rPr>
        <w:t>9.2.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 сотрудники муниципальных учреждений и предприятий, </w:t>
      </w:r>
      <w:r w:rsidR="00292A61">
        <w:rPr>
          <w:rFonts w:ascii="Times New Roman" w:eastAsia="Times New Roman" w:hAnsi="Times New Roman" w:cs="Times New Roman"/>
          <w:sz w:val="28"/>
          <w:szCs w:val="28"/>
        </w:rPr>
        <w:t xml:space="preserve">состоящие  в 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>трудовы</w:t>
      </w:r>
      <w:r w:rsidR="00292A6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 отношени</w:t>
      </w:r>
      <w:r w:rsidR="00292A61">
        <w:rPr>
          <w:rFonts w:ascii="Times New Roman" w:eastAsia="Times New Roman" w:hAnsi="Times New Roman" w:cs="Times New Roman"/>
          <w:sz w:val="28"/>
          <w:szCs w:val="28"/>
        </w:rPr>
        <w:t xml:space="preserve">ях 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 с муниципальными учреждениями и предприятиями; </w:t>
      </w:r>
    </w:p>
    <w:p w:rsidR="004B461E" w:rsidRPr="00810ED3" w:rsidRDefault="00826ED5" w:rsidP="00064D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D68AB">
        <w:rPr>
          <w:rFonts w:ascii="Times New Roman" w:eastAsia="Times New Roman" w:hAnsi="Times New Roman" w:cs="Times New Roman"/>
          <w:sz w:val="28"/>
          <w:szCs w:val="28"/>
        </w:rPr>
        <w:t>9.3.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 лица, находящиеся на выборных должностях в органах местного самоуправления</w:t>
      </w:r>
      <w:r w:rsidR="00292A61">
        <w:rPr>
          <w:rFonts w:ascii="Times New Roman" w:eastAsia="Times New Roman" w:hAnsi="Times New Roman" w:cs="Times New Roman"/>
          <w:sz w:val="28"/>
          <w:szCs w:val="28"/>
        </w:rPr>
        <w:t xml:space="preserve"> Тенькинского городского округа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461E" w:rsidRPr="00810ED3" w:rsidRDefault="00826ED5" w:rsidP="00064D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D68A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. Служебные жилые помещения предоставляются: </w:t>
      </w:r>
    </w:p>
    <w:p w:rsidR="004B461E" w:rsidRPr="00810ED3" w:rsidRDefault="004B461E" w:rsidP="009459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ED3">
        <w:rPr>
          <w:rFonts w:ascii="Times New Roman" w:eastAsia="Times New Roman" w:hAnsi="Times New Roman" w:cs="Times New Roman"/>
          <w:sz w:val="28"/>
          <w:szCs w:val="28"/>
        </w:rPr>
        <w:t xml:space="preserve">- на период трудовых отношений; </w:t>
      </w:r>
    </w:p>
    <w:p w:rsidR="004B461E" w:rsidRPr="00810ED3" w:rsidRDefault="004B461E" w:rsidP="006265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ED3">
        <w:rPr>
          <w:rFonts w:ascii="Times New Roman" w:eastAsia="Times New Roman" w:hAnsi="Times New Roman" w:cs="Times New Roman"/>
          <w:sz w:val="28"/>
          <w:szCs w:val="28"/>
        </w:rPr>
        <w:t xml:space="preserve">- на период прохождения муниципальной службы; </w:t>
      </w:r>
    </w:p>
    <w:p w:rsidR="004B461E" w:rsidRPr="00810ED3" w:rsidRDefault="004B461E" w:rsidP="00064D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ED3">
        <w:rPr>
          <w:rFonts w:ascii="Times New Roman" w:eastAsia="Times New Roman" w:hAnsi="Times New Roman" w:cs="Times New Roman"/>
          <w:sz w:val="28"/>
          <w:szCs w:val="28"/>
        </w:rPr>
        <w:t xml:space="preserve">- на период нахождения на выборных должностях в органах местного самоуправления. </w:t>
      </w:r>
    </w:p>
    <w:p w:rsidR="004B461E" w:rsidRPr="00810ED3" w:rsidRDefault="00826ED5" w:rsidP="00064D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2655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. Служебные жилые помещения предоставляются </w:t>
      </w:r>
      <w:r w:rsidR="00600F36">
        <w:rPr>
          <w:rFonts w:ascii="Times New Roman" w:eastAsia="Times New Roman" w:hAnsi="Times New Roman" w:cs="Times New Roman"/>
          <w:sz w:val="28"/>
          <w:szCs w:val="28"/>
        </w:rPr>
        <w:t xml:space="preserve"> при  наличии свободных жилых помещений в населенном пункте муниципального образования «Тенькинский городской округ» Магаданской области</w:t>
      </w:r>
      <w:r w:rsidR="004F6765">
        <w:rPr>
          <w:rFonts w:ascii="Times New Roman" w:eastAsia="Times New Roman" w:hAnsi="Times New Roman" w:cs="Times New Roman"/>
          <w:sz w:val="28"/>
          <w:szCs w:val="28"/>
        </w:rPr>
        <w:t xml:space="preserve"> по месту работы (службы)  гражданина, </w:t>
      </w:r>
      <w:r w:rsidR="00600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по договорам найма служебных жилых помещений на основании </w:t>
      </w:r>
      <w:r w:rsidR="00292A61">
        <w:rPr>
          <w:rFonts w:ascii="Times New Roman" w:eastAsia="Times New Roman" w:hAnsi="Times New Roman" w:cs="Times New Roman"/>
          <w:sz w:val="28"/>
          <w:szCs w:val="28"/>
        </w:rPr>
        <w:t xml:space="preserve">решения комитета по управлению муниципальным имуществом 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292A61">
        <w:rPr>
          <w:rFonts w:ascii="Times New Roman" w:eastAsia="Times New Roman" w:hAnsi="Times New Roman" w:cs="Times New Roman"/>
          <w:sz w:val="28"/>
          <w:szCs w:val="28"/>
        </w:rPr>
        <w:t>Тенькинского городского округа Магаданской области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461E" w:rsidRDefault="00004C40" w:rsidP="005051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1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4B461E" w:rsidRPr="0050515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270FA" w:rsidRPr="0050515C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служебных жилых помещений.</w:t>
      </w:r>
    </w:p>
    <w:p w:rsidR="005E4FE2" w:rsidRPr="0050515C" w:rsidRDefault="005E4FE2" w:rsidP="005051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61E" w:rsidRPr="00810ED3" w:rsidRDefault="008C3895" w:rsidP="001E7B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92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вопроса о предоставлении служебного жилого помещения осуществляется </w:t>
      </w:r>
      <w:r w:rsidR="00292A61">
        <w:rPr>
          <w:rFonts w:ascii="Times New Roman" w:eastAsia="Times New Roman" w:hAnsi="Times New Roman" w:cs="Times New Roman"/>
          <w:sz w:val="28"/>
          <w:szCs w:val="28"/>
        </w:rPr>
        <w:t xml:space="preserve">комитетом 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гражданина (уполномоченного представителя) о предоставлении служебного жилого помещения в течение 30 дней со дня поступления заявления. </w:t>
      </w:r>
    </w:p>
    <w:p w:rsidR="004B461E" w:rsidRPr="00810ED3" w:rsidRDefault="008C3895" w:rsidP="001E7B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B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 При принятии решения о предоставлении служебного жилого помещения </w:t>
      </w:r>
      <w:r w:rsidR="00292A61">
        <w:rPr>
          <w:rFonts w:ascii="Times New Roman" w:eastAsia="Times New Roman" w:hAnsi="Times New Roman" w:cs="Times New Roman"/>
          <w:sz w:val="28"/>
          <w:szCs w:val="28"/>
        </w:rPr>
        <w:t xml:space="preserve">комитетом 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 подлежат рассмотрению следующие документы: </w:t>
      </w:r>
    </w:p>
    <w:p w:rsidR="00292A61" w:rsidRDefault="001E7B04" w:rsidP="00136B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9241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924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5C6B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3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 ходатайство работодателя </w:t>
      </w:r>
      <w:r w:rsidR="00292A61">
        <w:rPr>
          <w:rFonts w:ascii="Times New Roman" w:eastAsia="Times New Roman" w:hAnsi="Times New Roman" w:cs="Times New Roman"/>
          <w:sz w:val="28"/>
          <w:szCs w:val="28"/>
        </w:rPr>
        <w:t xml:space="preserve"> на имя главы Тенькинского городского округа </w:t>
      </w:r>
      <w:r w:rsidR="00517BEB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 </w:t>
      </w:r>
      <w:r w:rsidR="00292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служебного жилого помещения; </w:t>
      </w:r>
    </w:p>
    <w:p w:rsidR="00292A61" w:rsidRDefault="001E7B04" w:rsidP="00136B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</w:t>
      </w:r>
      <w:r w:rsidR="008C3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A61" w:rsidRPr="00810ED3">
        <w:rPr>
          <w:rFonts w:ascii="Times New Roman" w:eastAsia="Times New Roman" w:hAnsi="Times New Roman" w:cs="Times New Roman"/>
          <w:sz w:val="28"/>
          <w:szCs w:val="28"/>
        </w:rPr>
        <w:t xml:space="preserve">документы, удостоверяющие личность гражданина и членов его семьи, а в случае обращения уполномоченного представителя физического лица также представляются документы, удостоверяющие личность представителя; </w:t>
      </w:r>
    </w:p>
    <w:p w:rsidR="009F568F" w:rsidRPr="00810ED3" w:rsidRDefault="001E7B04" w:rsidP="00136B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2.2.3.</w:t>
      </w:r>
      <w:r w:rsidR="008C3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68F" w:rsidRPr="00810ED3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документа, удостоверяющего права (полномочия) представителя физического лица, если с заявлением обращается представитель заявителя (заявителей); </w:t>
      </w:r>
    </w:p>
    <w:p w:rsidR="004B461E" w:rsidRPr="00810ED3" w:rsidRDefault="001E7B04" w:rsidP="00136B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2.2.4.</w:t>
      </w:r>
      <w:r w:rsidR="008C3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394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состав семьи: (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заключении или расторжении брака, свидетельство о рождении детей (при наличии детей), свидетельство о смерти (при необходимости); при отсутствии свидетельств о государственной регистрации актов гражданского 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lastRenderedPageBreak/>
        <w:t>состояния - судебное решение об установлении факта родственных отношений граждан, зарегистрированных совместно с заявителем</w:t>
      </w:r>
      <w:r w:rsidR="00B17394">
        <w:rPr>
          <w:rFonts w:ascii="Times New Roman" w:eastAsia="Times New Roman" w:hAnsi="Times New Roman" w:cs="Times New Roman"/>
          <w:sz w:val="28"/>
          <w:szCs w:val="28"/>
        </w:rPr>
        <w:t>)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B461E" w:rsidRPr="00810ED3" w:rsidRDefault="001E7B04" w:rsidP="00136B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2.2.5. </w:t>
      </w:r>
      <w:r w:rsidR="008C3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394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 трудовые отношения с  органом местного самоуправления, муниципального образования «Тенькинский городской округ» магаданской области, муниципальным предприятием,  муниципальным учреждением (</w:t>
      </w:r>
      <w:r w:rsidR="00517BEB">
        <w:rPr>
          <w:rFonts w:ascii="Times New Roman" w:eastAsia="Times New Roman" w:hAnsi="Times New Roman" w:cs="Times New Roman"/>
          <w:sz w:val="28"/>
          <w:szCs w:val="28"/>
        </w:rPr>
        <w:t>заверенн</w:t>
      </w:r>
      <w:r w:rsidR="00D372FA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17BEB"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</w:t>
      </w:r>
      <w:r w:rsidR="00D372FA">
        <w:rPr>
          <w:rFonts w:ascii="Times New Roman" w:eastAsia="Times New Roman" w:hAnsi="Times New Roman" w:cs="Times New Roman"/>
          <w:sz w:val="28"/>
          <w:szCs w:val="28"/>
        </w:rPr>
        <w:t>:</w:t>
      </w:r>
      <w:r w:rsidR="00517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>копия трудового договора</w:t>
      </w:r>
      <w:r w:rsidR="00B17394">
        <w:rPr>
          <w:rFonts w:ascii="Times New Roman" w:eastAsia="Times New Roman" w:hAnsi="Times New Roman" w:cs="Times New Roman"/>
          <w:sz w:val="28"/>
          <w:szCs w:val="28"/>
        </w:rPr>
        <w:t xml:space="preserve"> (контракта),  копия трудовой книжки, копия распоряжения о назначении), либо </w:t>
      </w:r>
      <w:r w:rsidR="00B17394" w:rsidRPr="00810ED3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нахождение заявителя на выборной должности в органах местного самоуправления</w:t>
      </w:r>
      <w:r w:rsidR="00B173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7394" w:rsidRPr="00810ED3" w:rsidRDefault="001E7B04" w:rsidP="00136B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2.2.6. </w:t>
      </w:r>
      <w:r w:rsidR="008C3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30D">
        <w:rPr>
          <w:rFonts w:ascii="Times New Roman" w:eastAsia="Times New Roman" w:hAnsi="Times New Roman" w:cs="Times New Roman"/>
          <w:sz w:val="28"/>
          <w:szCs w:val="28"/>
        </w:rPr>
        <w:t xml:space="preserve">сведения Бюро технической инвентаризации  </w:t>
      </w:r>
      <w:r w:rsidR="008C630D" w:rsidRPr="00810ED3">
        <w:rPr>
          <w:rFonts w:ascii="Times New Roman" w:eastAsia="Times New Roman" w:hAnsi="Times New Roman" w:cs="Times New Roman"/>
          <w:sz w:val="28"/>
          <w:szCs w:val="28"/>
        </w:rPr>
        <w:t xml:space="preserve">о наличии (отсутствии) в собственности гражданина и членов его семьи жилых помещений (долей в праве на жилые помещения) </w:t>
      </w:r>
      <w:r w:rsidR="008C630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8C630D" w:rsidRPr="00810ED3">
        <w:rPr>
          <w:rFonts w:ascii="Times New Roman" w:eastAsia="Times New Roman" w:hAnsi="Times New Roman" w:cs="Times New Roman"/>
          <w:sz w:val="28"/>
          <w:szCs w:val="28"/>
        </w:rPr>
        <w:t xml:space="preserve">  населенно</w:t>
      </w:r>
      <w:r w:rsidR="008C630D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C630D" w:rsidRPr="00810ED3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8C630D">
        <w:rPr>
          <w:rFonts w:ascii="Times New Roman" w:eastAsia="Times New Roman" w:hAnsi="Times New Roman" w:cs="Times New Roman"/>
          <w:sz w:val="28"/>
          <w:szCs w:val="28"/>
        </w:rPr>
        <w:t>а  Тенькинского городского округа, зарегистрированных до 25.01.2000 года</w:t>
      </w:r>
      <w:r w:rsidR="00D62E6F">
        <w:rPr>
          <w:rFonts w:ascii="Times New Roman" w:eastAsia="Times New Roman" w:hAnsi="Times New Roman" w:cs="Times New Roman"/>
          <w:sz w:val="28"/>
          <w:szCs w:val="28"/>
        </w:rPr>
        <w:t xml:space="preserve"> (предоставляется заявителем)</w:t>
      </w:r>
      <w:r w:rsidR="00B17394" w:rsidRPr="008C630D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7394" w:rsidRPr="00810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2E6F" w:rsidRPr="00810ED3" w:rsidRDefault="001E7B04" w:rsidP="00136B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2.2.7.</w:t>
      </w:r>
      <w:r w:rsidR="008C3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E6F" w:rsidRPr="00810ED3">
        <w:rPr>
          <w:rFonts w:ascii="Times New Roman" w:eastAsia="Times New Roman" w:hAnsi="Times New Roman" w:cs="Times New Roman"/>
          <w:sz w:val="28"/>
          <w:szCs w:val="28"/>
        </w:rPr>
        <w:t>выписки из Единого государственного реестра недвижимо</w:t>
      </w:r>
      <w:r w:rsidR="0011542E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D62E6F" w:rsidRPr="00810ED3">
        <w:rPr>
          <w:rFonts w:ascii="Times New Roman" w:eastAsia="Times New Roman" w:hAnsi="Times New Roman" w:cs="Times New Roman"/>
          <w:sz w:val="28"/>
          <w:szCs w:val="28"/>
        </w:rPr>
        <w:t xml:space="preserve">  о наличии (отсутствии) в собственности гражданина и членов его семьи жилых помещений (долей в праве на жилые помещения) </w:t>
      </w:r>
      <w:r w:rsidR="00D62E6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D62E6F" w:rsidRPr="00810ED3">
        <w:rPr>
          <w:rFonts w:ascii="Times New Roman" w:eastAsia="Times New Roman" w:hAnsi="Times New Roman" w:cs="Times New Roman"/>
          <w:sz w:val="28"/>
          <w:szCs w:val="28"/>
        </w:rPr>
        <w:t xml:space="preserve">  населенно</w:t>
      </w:r>
      <w:r w:rsidR="00D62E6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62E6F" w:rsidRPr="00810ED3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D62E6F">
        <w:rPr>
          <w:rFonts w:ascii="Times New Roman" w:eastAsia="Times New Roman" w:hAnsi="Times New Roman" w:cs="Times New Roman"/>
          <w:sz w:val="28"/>
          <w:szCs w:val="28"/>
        </w:rPr>
        <w:t>а  Тенькинского городского округа</w:t>
      </w:r>
      <w:r w:rsidR="0000326E">
        <w:rPr>
          <w:rFonts w:ascii="Times New Roman" w:eastAsia="Times New Roman" w:hAnsi="Times New Roman" w:cs="Times New Roman"/>
          <w:sz w:val="28"/>
          <w:szCs w:val="28"/>
        </w:rPr>
        <w:t xml:space="preserve"> (запрашивается Комитетом в порядке межведомственного взаимодействия)</w:t>
      </w:r>
      <w:r w:rsidR="00D62E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461E" w:rsidRPr="00810ED3" w:rsidRDefault="001E7B04" w:rsidP="00136B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2.2.8.</w:t>
      </w:r>
      <w:r w:rsidR="008C3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форме. Согласие на обработку персональных данных недееспособных, несовершеннолетних граждан и граждан, ограниченных судом в дееспособности по основаниям, предусмотренным статьей 30 Гражданского кодекса Российской Федерации, дают их законные представители в письменной форме. </w:t>
      </w:r>
    </w:p>
    <w:p w:rsidR="004B461E" w:rsidRPr="00810ED3" w:rsidRDefault="008C3895" w:rsidP="00064D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.3. В случае предоставления документов лично заявитель предоставляет для сверки подлинники документов. По итогам сверки подлинники документов возвращаются заявителю. </w:t>
      </w:r>
    </w:p>
    <w:p w:rsidR="004B461E" w:rsidRPr="00810ED3" w:rsidRDefault="0097605A" w:rsidP="00064D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.4. В случае направления документов почтовым отправлением заявитель предоставляет нотариально заверенные копии документов. </w:t>
      </w:r>
    </w:p>
    <w:p w:rsidR="004B461E" w:rsidRPr="00810ED3" w:rsidRDefault="0097605A" w:rsidP="008431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.5. По результатам рассмотрения представленных документов </w:t>
      </w:r>
      <w:r w:rsidR="008C630D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8C630D" w:rsidRPr="008C6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30D">
        <w:rPr>
          <w:rFonts w:ascii="Times New Roman" w:eastAsia="Times New Roman" w:hAnsi="Times New Roman" w:cs="Times New Roman"/>
          <w:sz w:val="28"/>
          <w:szCs w:val="28"/>
        </w:rPr>
        <w:t>по управлению муниципальным имуществом администрации Тенькинского городского округа Магаданской области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B461E" w:rsidRPr="00810ED3" w:rsidRDefault="008431CF" w:rsidP="00242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 готовит проект </w:t>
      </w:r>
      <w:r w:rsidR="00DF3615">
        <w:rPr>
          <w:rFonts w:ascii="Times New Roman" w:eastAsia="Times New Roman" w:hAnsi="Times New Roman" w:cs="Times New Roman"/>
          <w:sz w:val="28"/>
          <w:szCs w:val="28"/>
        </w:rPr>
        <w:t xml:space="preserve">решения комитета 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заявителю служебного жилого помещения; </w:t>
      </w:r>
    </w:p>
    <w:p w:rsidR="004B461E" w:rsidRPr="00810ED3" w:rsidRDefault="008431CF" w:rsidP="00242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 готовит проект ответа </w:t>
      </w:r>
      <w:r w:rsidR="00DF3615">
        <w:rPr>
          <w:rFonts w:ascii="Times New Roman" w:eastAsia="Times New Roman" w:hAnsi="Times New Roman" w:cs="Times New Roman"/>
          <w:sz w:val="28"/>
          <w:szCs w:val="28"/>
        </w:rPr>
        <w:t xml:space="preserve"> комитета 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об отказе в предоставлении заявителю служебного жилого помещения. </w:t>
      </w:r>
    </w:p>
    <w:p w:rsidR="004B461E" w:rsidRPr="00810ED3" w:rsidRDefault="0097605A" w:rsidP="00242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.6. Решение об отказе в предоставлении служебного жилого помещения принимается в случае, если: </w:t>
      </w:r>
    </w:p>
    <w:p w:rsidR="004B461E" w:rsidRPr="00810ED3" w:rsidRDefault="008431CF" w:rsidP="00242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2.6.1.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не все документы, </w:t>
      </w:r>
      <w:proofErr w:type="gramStart"/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>обязанность</w:t>
      </w:r>
      <w:proofErr w:type="gramEnd"/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которые возложена на заявителя; </w:t>
      </w:r>
    </w:p>
    <w:p w:rsidR="004B461E" w:rsidRPr="00810ED3" w:rsidRDefault="008431CF" w:rsidP="00242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2.6.2.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 гражданин не относится ни к одной из категорий граждан, указанных в </w:t>
      </w:r>
      <w:r w:rsidR="004B461E" w:rsidRPr="00544880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544880">
        <w:rPr>
          <w:rFonts w:ascii="Times New Roman" w:eastAsia="Times New Roman" w:hAnsi="Times New Roman" w:cs="Times New Roman"/>
          <w:sz w:val="28"/>
          <w:szCs w:val="28"/>
        </w:rPr>
        <w:t>1.9</w:t>
      </w:r>
      <w:r w:rsidR="004B461E" w:rsidRPr="00544880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 Порядка; </w:t>
      </w:r>
    </w:p>
    <w:p w:rsidR="004B461E" w:rsidRPr="00810ED3" w:rsidRDefault="008431CF" w:rsidP="00242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2.6.3.</w:t>
      </w:r>
      <w:r w:rsidR="00242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 гражданин не соответствует условиям, установленным </w:t>
      </w:r>
      <w:r w:rsidR="004B461E" w:rsidRPr="000A39B6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="000A39B6">
        <w:rPr>
          <w:rFonts w:ascii="Times New Roman" w:eastAsia="Times New Roman" w:hAnsi="Times New Roman" w:cs="Times New Roman"/>
          <w:sz w:val="28"/>
          <w:szCs w:val="28"/>
        </w:rPr>
        <w:t>7</w:t>
      </w:r>
      <w:r w:rsidR="004B461E" w:rsidRPr="00810ED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 </w:t>
      </w:r>
    </w:p>
    <w:p w:rsidR="004B461E" w:rsidRPr="00B17394" w:rsidRDefault="0024270B" w:rsidP="00242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2.6.4.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 выявление в представленных документах сведений, не соответствующих действительности; </w:t>
      </w:r>
    </w:p>
    <w:p w:rsidR="004B461E" w:rsidRPr="00B17394" w:rsidRDefault="0024270B" w:rsidP="00242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2.6.5.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 отсутствие свободного жилого помещения в специализированном муниципальном жилищном фонде </w:t>
      </w:r>
      <w:r w:rsidR="00EE7E57" w:rsidRPr="00B17394">
        <w:rPr>
          <w:rFonts w:ascii="Times New Roman" w:eastAsia="Times New Roman" w:hAnsi="Times New Roman" w:cs="Times New Roman"/>
          <w:sz w:val="28"/>
          <w:szCs w:val="28"/>
        </w:rPr>
        <w:t xml:space="preserve">Тенькинского городского округа 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 на момент принятия решения. </w:t>
      </w:r>
    </w:p>
    <w:p w:rsidR="004B461E" w:rsidRPr="00B17394" w:rsidRDefault="00374286" w:rsidP="00064D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.7. Решение о предоставлении служебного жилого помещения оформляется в форме </w:t>
      </w:r>
      <w:r w:rsidR="00EE7E57" w:rsidRPr="00B17394">
        <w:rPr>
          <w:rFonts w:ascii="Times New Roman" w:eastAsia="Times New Roman" w:hAnsi="Times New Roman" w:cs="Times New Roman"/>
          <w:sz w:val="28"/>
          <w:szCs w:val="28"/>
        </w:rPr>
        <w:t>распоряжения комитет</w:t>
      </w:r>
      <w:r w:rsidR="00EC648A" w:rsidRPr="00B1739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461E" w:rsidRPr="00B17394" w:rsidRDefault="00374286" w:rsidP="00064D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.8. </w:t>
      </w:r>
      <w:r w:rsidR="00073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О принятом решении заявитель уведомляется в письменном виде в течение 30 дней со дня поступления заявления. </w:t>
      </w:r>
    </w:p>
    <w:p w:rsidR="004B461E" w:rsidRPr="00B17394" w:rsidRDefault="00374286" w:rsidP="00810ED3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.9. Служебные жилые помещения предоставляются из расчета нормы предоставления площади жилого помещения по договорам социального найма. </w:t>
      </w:r>
    </w:p>
    <w:p w:rsidR="004B461E" w:rsidRPr="009E436F" w:rsidRDefault="000B0FC9" w:rsidP="006A36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4B461E" w:rsidRPr="000B0FC9">
        <w:rPr>
          <w:rFonts w:ascii="Times New Roman" w:eastAsia="Times New Roman" w:hAnsi="Times New Roman" w:cs="Times New Roman"/>
          <w:b/>
          <w:sz w:val="28"/>
          <w:szCs w:val="28"/>
        </w:rPr>
        <w:t>. Договор найма служебного жилого помещения</w:t>
      </w:r>
    </w:p>
    <w:p w:rsidR="000B0FC9" w:rsidRPr="009E436F" w:rsidRDefault="000B0FC9" w:rsidP="006A36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394" w:rsidRPr="004C13F5" w:rsidRDefault="00683343" w:rsidP="006A36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17394" w:rsidRPr="004C13F5">
        <w:rPr>
          <w:rFonts w:ascii="Times New Roman" w:hAnsi="Times New Roman" w:cs="Times New Roman"/>
          <w:sz w:val="28"/>
          <w:szCs w:val="28"/>
        </w:rPr>
        <w:t xml:space="preserve">Договор найма служебного жилого помещения заключается на период трудовых отношений, прохождения службы либо нахождения на </w:t>
      </w:r>
      <w:r w:rsidR="00B17394" w:rsidRPr="00B1739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17394" w:rsidRPr="004C13F5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B17394" w:rsidRPr="00B17394">
        <w:rPr>
          <w:rFonts w:ascii="Times New Roman" w:hAnsi="Times New Roman" w:cs="Times New Roman"/>
          <w:sz w:val="28"/>
          <w:szCs w:val="28"/>
        </w:rPr>
        <w:t>муниципального образования Тенькинский городской округ</w:t>
      </w:r>
      <w:r w:rsidR="00B17394" w:rsidRPr="004C13F5">
        <w:rPr>
          <w:rFonts w:ascii="Times New Roman" w:hAnsi="Times New Roman" w:cs="Times New Roman"/>
          <w:sz w:val="28"/>
          <w:szCs w:val="28"/>
        </w:rPr>
        <w:t xml:space="preserve"> или на выборной должности. </w:t>
      </w:r>
    </w:p>
    <w:p w:rsidR="004B461E" w:rsidRPr="00B17394" w:rsidRDefault="007312E4" w:rsidP="00077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DA6A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вселения в служебное жилое помещение является договор найма служебного жилого помещения, заключенный в письменной форме </w:t>
      </w:r>
      <w:r w:rsidR="008A23FB">
        <w:rPr>
          <w:rFonts w:ascii="Times New Roman" w:eastAsia="Times New Roman" w:hAnsi="Times New Roman" w:cs="Times New Roman"/>
          <w:sz w:val="28"/>
          <w:szCs w:val="28"/>
        </w:rPr>
        <w:t xml:space="preserve"> с учетом требований  Постановления 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</w:t>
      </w:r>
      <w:r w:rsidR="008A23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</w:t>
      </w:r>
      <w:r w:rsidR="008A23FB">
        <w:rPr>
          <w:rFonts w:ascii="Times New Roman" w:eastAsia="Times New Roman" w:hAnsi="Times New Roman" w:cs="Times New Roman"/>
          <w:sz w:val="28"/>
          <w:szCs w:val="28"/>
        </w:rPr>
        <w:t>от 26.01.2006 №42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461E" w:rsidRDefault="00EF7E74" w:rsidP="00DF5E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. В договор найма служебного жилого помещения включаются члены семьи заявителя, указанные в </w:t>
      </w:r>
      <w:r w:rsidR="00EE7E57" w:rsidRPr="00B17394">
        <w:rPr>
          <w:rFonts w:ascii="Times New Roman" w:eastAsia="Times New Roman" w:hAnsi="Times New Roman" w:cs="Times New Roman"/>
          <w:sz w:val="28"/>
          <w:szCs w:val="28"/>
        </w:rPr>
        <w:t>распоряжении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служебного жилого помещения. К пользованию служебными жилыми помещениями применяются правила, предусмотренные частями 2 - 4 статьи 31, стать</w:t>
      </w:r>
      <w:r w:rsidR="00EE7E57" w:rsidRPr="00B17394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 65</w:t>
      </w:r>
      <w:r w:rsidR="00EE7E57" w:rsidRPr="00B17394">
        <w:rPr>
          <w:rFonts w:ascii="Times New Roman" w:eastAsia="Times New Roman" w:hAnsi="Times New Roman" w:cs="Times New Roman"/>
          <w:sz w:val="28"/>
          <w:szCs w:val="28"/>
        </w:rPr>
        <w:t xml:space="preserve"> и 69, 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 и частями 3 и 4 статьи 67 Ж</w:t>
      </w:r>
      <w:r w:rsidR="00EE7E57" w:rsidRPr="00B17394">
        <w:rPr>
          <w:rFonts w:ascii="Times New Roman" w:eastAsia="Times New Roman" w:hAnsi="Times New Roman" w:cs="Times New Roman"/>
          <w:sz w:val="28"/>
          <w:szCs w:val="28"/>
        </w:rPr>
        <w:t xml:space="preserve">илищного кодекса 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РФ. </w:t>
      </w:r>
    </w:p>
    <w:p w:rsidR="00E5572C" w:rsidRDefault="00E5572C" w:rsidP="00DF5E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Передача Нанимателю служебного жилого помещения осуществляется по акту  приема-передачи с отражением  технического состояния  служебного жилого помещения.</w:t>
      </w:r>
    </w:p>
    <w:p w:rsidR="00D95E08" w:rsidRDefault="00E5572C" w:rsidP="00DF5E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25B9">
        <w:rPr>
          <w:rFonts w:ascii="Times New Roman" w:hAnsi="Times New Roman" w:cs="Times New Roman"/>
          <w:sz w:val="28"/>
          <w:szCs w:val="28"/>
        </w:rPr>
        <w:t xml:space="preserve">.5. Пользование  предоставленным  служебным жилым помещением осуществляется в соответствии с  Правилами пользования жилыми помещениями, </w:t>
      </w:r>
      <w:r w:rsidR="00924479">
        <w:rPr>
          <w:rFonts w:ascii="Times New Roman" w:hAnsi="Times New Roman" w:cs="Times New Roman"/>
          <w:sz w:val="28"/>
          <w:szCs w:val="28"/>
        </w:rPr>
        <w:t xml:space="preserve"> утвержденными </w:t>
      </w:r>
      <w:r w:rsidR="00DC26A9">
        <w:rPr>
          <w:rFonts w:ascii="Times New Roman" w:hAnsi="Times New Roman" w:cs="Times New Roman"/>
          <w:sz w:val="28"/>
          <w:szCs w:val="28"/>
        </w:rPr>
        <w:t xml:space="preserve"> </w:t>
      </w:r>
      <w:r w:rsidR="0092447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 Российской Федерации от 21.01.2006г №25, </w:t>
      </w:r>
      <w:r w:rsidR="00F51164">
        <w:rPr>
          <w:rFonts w:ascii="Times New Roman" w:hAnsi="Times New Roman" w:cs="Times New Roman"/>
          <w:sz w:val="28"/>
          <w:szCs w:val="28"/>
        </w:rPr>
        <w:t xml:space="preserve"> и </w:t>
      </w:r>
      <w:r w:rsidR="00DC26A9">
        <w:rPr>
          <w:rFonts w:ascii="Times New Roman" w:hAnsi="Times New Roman" w:cs="Times New Roman"/>
          <w:sz w:val="28"/>
          <w:szCs w:val="28"/>
        </w:rPr>
        <w:t xml:space="preserve"> нормами, </w:t>
      </w:r>
      <w:r w:rsidR="00DC26A9" w:rsidRPr="00D95E08">
        <w:rPr>
          <w:rFonts w:ascii="Times New Roman" w:hAnsi="Times New Roman" w:cs="Times New Roman"/>
          <w:sz w:val="28"/>
          <w:szCs w:val="28"/>
        </w:rPr>
        <w:t xml:space="preserve">установленными    </w:t>
      </w:r>
      <w:hyperlink r:id="rId7" w:history="1">
        <w:r w:rsidR="00DC26A9" w:rsidRPr="00D95E08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="00DC26A9" w:rsidRPr="00D95E08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DC26A9" w:rsidRPr="00D95E08">
          <w:rPr>
            <w:rFonts w:ascii="Times New Roman" w:hAnsi="Times New Roman" w:cs="Times New Roman"/>
            <w:sz w:val="28"/>
            <w:szCs w:val="28"/>
          </w:rPr>
          <w:t>4 статьи 31</w:t>
        </w:r>
      </w:hyperlink>
      <w:r w:rsidR="00DC26A9" w:rsidRPr="00D95E0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DC26A9" w:rsidRPr="00D95E08">
          <w:rPr>
            <w:rFonts w:ascii="Times New Roman" w:hAnsi="Times New Roman" w:cs="Times New Roman"/>
            <w:sz w:val="28"/>
            <w:szCs w:val="28"/>
          </w:rPr>
          <w:t>статьей 65</w:t>
        </w:r>
      </w:hyperlink>
      <w:r w:rsidR="00DC26A9" w:rsidRPr="00D95E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DC26A9" w:rsidRPr="00D95E08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="00DC26A9" w:rsidRPr="00D95E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DC26A9" w:rsidRPr="00D95E08">
          <w:rPr>
            <w:rFonts w:ascii="Times New Roman" w:hAnsi="Times New Roman" w:cs="Times New Roman"/>
            <w:sz w:val="28"/>
            <w:szCs w:val="28"/>
          </w:rPr>
          <w:t>4 статьи 67</w:t>
        </w:r>
      </w:hyperlink>
      <w:r w:rsidR="00DC26A9" w:rsidRPr="00D95E08">
        <w:rPr>
          <w:rFonts w:ascii="Times New Roman" w:hAnsi="Times New Roman" w:cs="Times New Roman"/>
          <w:sz w:val="28"/>
          <w:szCs w:val="28"/>
        </w:rPr>
        <w:t xml:space="preserve"> Жилищ</w:t>
      </w:r>
      <w:r w:rsidR="00DC26A9" w:rsidRPr="00D8074A">
        <w:rPr>
          <w:rFonts w:ascii="Times New Roman" w:hAnsi="Times New Roman" w:cs="Times New Roman"/>
          <w:sz w:val="28"/>
          <w:szCs w:val="28"/>
        </w:rPr>
        <w:t>ного кодекса Российской Федерации, если иное не установлено другими федеральными законами.</w:t>
      </w:r>
      <w:r w:rsidR="00DC26A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B459D" w:rsidRDefault="000A43A7" w:rsidP="00DF5E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5B459D">
        <w:rPr>
          <w:rFonts w:ascii="Times New Roman" w:hAnsi="Times New Roman" w:cs="Times New Roman"/>
          <w:sz w:val="28"/>
          <w:szCs w:val="28"/>
        </w:rPr>
        <w:t xml:space="preserve">После заключения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 найма служебного жилого помещения Наниматель  производит регистрацию </w:t>
      </w:r>
      <w:r w:rsidR="00DE4FD1">
        <w:rPr>
          <w:rFonts w:ascii="Times New Roman" w:hAnsi="Times New Roman" w:cs="Times New Roman"/>
          <w:sz w:val="28"/>
          <w:szCs w:val="28"/>
        </w:rPr>
        <w:t xml:space="preserve">себя и членов своей семьи по месту пребывания </w:t>
      </w:r>
      <w:r w:rsidR="003657D2">
        <w:rPr>
          <w:rFonts w:ascii="Times New Roman" w:hAnsi="Times New Roman" w:cs="Times New Roman"/>
          <w:sz w:val="28"/>
          <w:szCs w:val="28"/>
        </w:rPr>
        <w:t xml:space="preserve"> в предоставленном служебном жилом помещении.</w:t>
      </w:r>
    </w:p>
    <w:p w:rsidR="003657D2" w:rsidRDefault="003657D2" w:rsidP="00DF5E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3.7. Наниматель несет ответственность по обязательствам, вытекающим из</w:t>
      </w:r>
      <w:r w:rsidR="008831A2">
        <w:rPr>
          <w:rFonts w:ascii="Times New Roman" w:eastAsia="Times New Roman" w:hAnsi="Times New Roman" w:cs="Times New Roman"/>
          <w:sz w:val="28"/>
          <w:szCs w:val="28"/>
        </w:rPr>
        <w:t xml:space="preserve">  договора найма служебного жилого помещения,  в порядке, предусмотренном  законодательством Российской Федерации.</w:t>
      </w:r>
    </w:p>
    <w:p w:rsidR="0028514E" w:rsidRPr="00B17394" w:rsidRDefault="0028514E" w:rsidP="00DF5E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81927" w:rsidRPr="0058192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17394">
        <w:rPr>
          <w:rFonts w:ascii="Times New Roman" w:eastAsia="Times New Roman" w:hAnsi="Times New Roman" w:cs="Times New Roman"/>
          <w:sz w:val="28"/>
          <w:szCs w:val="28"/>
        </w:rPr>
        <w:t xml:space="preserve">. Основаниями </w:t>
      </w:r>
      <w:r w:rsidRPr="00A20BA5">
        <w:rPr>
          <w:rFonts w:ascii="Times New Roman" w:eastAsia="Times New Roman" w:hAnsi="Times New Roman" w:cs="Times New Roman"/>
          <w:sz w:val="28"/>
          <w:szCs w:val="28"/>
        </w:rPr>
        <w:t>прекращения д</w:t>
      </w:r>
      <w:r w:rsidRPr="00B17394">
        <w:rPr>
          <w:rFonts w:ascii="Times New Roman" w:eastAsia="Times New Roman" w:hAnsi="Times New Roman" w:cs="Times New Roman"/>
          <w:sz w:val="28"/>
          <w:szCs w:val="28"/>
        </w:rPr>
        <w:t xml:space="preserve">оговора найма служебного жилого помещения являются: </w:t>
      </w:r>
    </w:p>
    <w:p w:rsidR="0028514E" w:rsidRPr="00B17394" w:rsidRDefault="0028514E" w:rsidP="00DF5E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394">
        <w:rPr>
          <w:rFonts w:ascii="Times New Roman" w:eastAsia="Times New Roman" w:hAnsi="Times New Roman" w:cs="Times New Roman"/>
          <w:sz w:val="28"/>
          <w:szCs w:val="28"/>
        </w:rPr>
        <w:t xml:space="preserve">- увольнение с муниципальной службы, </w:t>
      </w:r>
    </w:p>
    <w:p w:rsidR="0028514E" w:rsidRPr="00B17394" w:rsidRDefault="0028514E" w:rsidP="00DF5E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394">
        <w:rPr>
          <w:rFonts w:ascii="Times New Roman" w:eastAsia="Times New Roman" w:hAnsi="Times New Roman" w:cs="Times New Roman"/>
          <w:sz w:val="28"/>
          <w:szCs w:val="28"/>
        </w:rPr>
        <w:t xml:space="preserve">- прекращение трудовых отношений с муниципальным учреждением, предприятием, </w:t>
      </w:r>
    </w:p>
    <w:p w:rsidR="0028514E" w:rsidRPr="00B17394" w:rsidRDefault="0028514E" w:rsidP="00DF5E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394">
        <w:rPr>
          <w:rFonts w:ascii="Times New Roman" w:eastAsia="Times New Roman" w:hAnsi="Times New Roman" w:cs="Times New Roman"/>
          <w:sz w:val="28"/>
          <w:szCs w:val="28"/>
        </w:rPr>
        <w:t xml:space="preserve">- прекращение полномочий выборного должностного лица органа местного самоуправления, </w:t>
      </w:r>
    </w:p>
    <w:p w:rsidR="0028514E" w:rsidRPr="00B17394" w:rsidRDefault="0028514E" w:rsidP="00DF5E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394">
        <w:rPr>
          <w:rFonts w:ascii="Times New Roman" w:eastAsia="Times New Roman" w:hAnsi="Times New Roman" w:cs="Times New Roman"/>
          <w:sz w:val="28"/>
          <w:szCs w:val="28"/>
        </w:rPr>
        <w:t xml:space="preserve">- переход права собственности на служебное жилое помещение в соответствии с частью 2 статьи 102 Жилищного кодекса Российской Федерации, </w:t>
      </w:r>
    </w:p>
    <w:p w:rsidR="0028514E" w:rsidRPr="00B17394" w:rsidRDefault="0028514E" w:rsidP="00DF5E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394">
        <w:rPr>
          <w:rFonts w:ascii="Times New Roman" w:eastAsia="Times New Roman" w:hAnsi="Times New Roman" w:cs="Times New Roman"/>
          <w:sz w:val="28"/>
          <w:szCs w:val="28"/>
        </w:rPr>
        <w:t xml:space="preserve">- в случае </w:t>
      </w:r>
      <w:r w:rsidRPr="00CF1F73">
        <w:rPr>
          <w:rFonts w:ascii="Times New Roman" w:hAnsi="Times New Roman" w:cs="Times New Roman"/>
          <w:sz w:val="28"/>
          <w:szCs w:val="28"/>
        </w:rPr>
        <w:t>утрат</w:t>
      </w:r>
      <w:r w:rsidRPr="00B17394">
        <w:rPr>
          <w:rFonts w:ascii="Times New Roman" w:hAnsi="Times New Roman" w:cs="Times New Roman"/>
          <w:sz w:val="28"/>
          <w:szCs w:val="28"/>
        </w:rPr>
        <w:t xml:space="preserve">ы </w:t>
      </w:r>
      <w:r w:rsidRPr="00CF1F73">
        <w:rPr>
          <w:rFonts w:ascii="Times New Roman" w:hAnsi="Times New Roman" w:cs="Times New Roman"/>
          <w:sz w:val="28"/>
          <w:szCs w:val="28"/>
        </w:rPr>
        <w:t xml:space="preserve"> (разру</w:t>
      </w:r>
      <w:r w:rsidRPr="00B17394">
        <w:rPr>
          <w:rFonts w:ascii="Times New Roman" w:hAnsi="Times New Roman" w:cs="Times New Roman"/>
          <w:sz w:val="28"/>
          <w:szCs w:val="28"/>
        </w:rPr>
        <w:t>шения</w:t>
      </w:r>
      <w:r w:rsidRPr="00CF1F73">
        <w:rPr>
          <w:rFonts w:ascii="Times New Roman" w:hAnsi="Times New Roman" w:cs="Times New Roman"/>
          <w:sz w:val="28"/>
          <w:szCs w:val="28"/>
        </w:rPr>
        <w:t xml:space="preserve">) </w:t>
      </w:r>
      <w:r w:rsidRPr="00B17394">
        <w:rPr>
          <w:rFonts w:ascii="Times New Roman" w:hAnsi="Times New Roman" w:cs="Times New Roman"/>
          <w:sz w:val="28"/>
          <w:szCs w:val="28"/>
        </w:rPr>
        <w:t xml:space="preserve"> </w:t>
      </w:r>
      <w:r w:rsidRPr="00CF1F73">
        <w:rPr>
          <w:rFonts w:ascii="Times New Roman" w:hAnsi="Times New Roman" w:cs="Times New Roman"/>
          <w:sz w:val="28"/>
          <w:szCs w:val="28"/>
        </w:rPr>
        <w:t>такого жилого помещения</w:t>
      </w:r>
      <w:r w:rsidRPr="00B17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14E" w:rsidRPr="00EC648A" w:rsidRDefault="0028514E" w:rsidP="00DF5E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3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48A">
        <w:rPr>
          <w:rFonts w:ascii="Times New Roman" w:hAnsi="Times New Roman" w:cs="Times New Roman"/>
          <w:sz w:val="28"/>
          <w:szCs w:val="28"/>
        </w:rPr>
        <w:t>со смертью одиноко проживавшего нанимателя.</w:t>
      </w:r>
    </w:p>
    <w:p w:rsidR="0028514E" w:rsidRPr="00B17394" w:rsidRDefault="00EC03E9" w:rsidP="00DF5E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7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14E" w:rsidRPr="00B17394">
        <w:rPr>
          <w:rFonts w:ascii="Times New Roman" w:eastAsia="Times New Roman" w:hAnsi="Times New Roman" w:cs="Times New Roman"/>
          <w:sz w:val="28"/>
          <w:szCs w:val="28"/>
        </w:rPr>
        <w:t xml:space="preserve">иные случаи, предусмотренные законодательством Российской Федерации. </w:t>
      </w:r>
    </w:p>
    <w:p w:rsidR="0028514E" w:rsidRPr="00B17394" w:rsidRDefault="00812268" w:rsidP="00DF5E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81927" w:rsidRPr="00581927">
        <w:rPr>
          <w:rFonts w:ascii="Times New Roman" w:eastAsia="Times New Roman" w:hAnsi="Times New Roman" w:cs="Times New Roman"/>
          <w:sz w:val="28"/>
          <w:szCs w:val="28"/>
        </w:rPr>
        <w:t>9</w:t>
      </w:r>
      <w:r w:rsidR="0028514E" w:rsidRPr="00B173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147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8514E" w:rsidRPr="00B17394">
        <w:rPr>
          <w:rFonts w:ascii="Times New Roman" w:eastAsia="Times New Roman" w:hAnsi="Times New Roman" w:cs="Times New Roman"/>
          <w:sz w:val="28"/>
          <w:szCs w:val="28"/>
        </w:rPr>
        <w:t>асторжени</w:t>
      </w:r>
      <w:r w:rsidR="0062147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8514E" w:rsidRPr="00B17394">
        <w:rPr>
          <w:rFonts w:ascii="Times New Roman" w:eastAsia="Times New Roman" w:hAnsi="Times New Roman" w:cs="Times New Roman"/>
          <w:sz w:val="28"/>
          <w:szCs w:val="28"/>
        </w:rPr>
        <w:t xml:space="preserve"> договора найма служебного жилого помещения</w:t>
      </w:r>
      <w:r w:rsidR="00EC03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514E" w:rsidRPr="00B17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514E" w:rsidRPr="00B17394" w:rsidRDefault="00812268" w:rsidP="00DF5E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8514E" w:rsidRPr="00B173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1927" w:rsidRPr="009E436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8514E" w:rsidRPr="00B17394">
        <w:rPr>
          <w:rFonts w:ascii="Times New Roman" w:eastAsia="Times New Roman" w:hAnsi="Times New Roman" w:cs="Times New Roman"/>
          <w:sz w:val="28"/>
          <w:szCs w:val="28"/>
        </w:rPr>
        <w:t>1. Наниматель в любое время  имеет право расторгнуть договор найма служебного жилого помещения:</w:t>
      </w:r>
    </w:p>
    <w:p w:rsidR="0028514E" w:rsidRPr="00B17394" w:rsidRDefault="0028514E" w:rsidP="00DF5E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394">
        <w:rPr>
          <w:rFonts w:ascii="Times New Roman" w:eastAsia="Times New Roman" w:hAnsi="Times New Roman" w:cs="Times New Roman"/>
          <w:sz w:val="28"/>
          <w:szCs w:val="28"/>
        </w:rPr>
        <w:t xml:space="preserve">- по соглашению сторон, </w:t>
      </w:r>
    </w:p>
    <w:p w:rsidR="0028514E" w:rsidRPr="00B17394" w:rsidRDefault="0028514E" w:rsidP="00DF5E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394">
        <w:rPr>
          <w:rFonts w:ascii="Times New Roman" w:eastAsia="Times New Roman" w:hAnsi="Times New Roman" w:cs="Times New Roman"/>
          <w:sz w:val="28"/>
          <w:szCs w:val="28"/>
        </w:rPr>
        <w:t>- на основании заявления  о расторжении договора най</w:t>
      </w:r>
      <w:r>
        <w:rPr>
          <w:rFonts w:ascii="Times New Roman" w:eastAsia="Times New Roman" w:hAnsi="Times New Roman" w:cs="Times New Roman"/>
          <w:sz w:val="28"/>
          <w:szCs w:val="28"/>
        </w:rPr>
        <w:t>ма служебного жилого помещения;</w:t>
      </w:r>
    </w:p>
    <w:p w:rsidR="0028514E" w:rsidRPr="00EC648A" w:rsidRDefault="00812268" w:rsidP="00DF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8514E" w:rsidRPr="00B173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1927" w:rsidRPr="009E436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8514E" w:rsidRPr="00B1739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278FD">
        <w:rPr>
          <w:rFonts w:ascii="Times New Roman" w:hAnsi="Times New Roman" w:cs="Times New Roman"/>
          <w:sz w:val="28"/>
          <w:szCs w:val="28"/>
        </w:rPr>
        <w:t>П</w:t>
      </w:r>
      <w:r w:rsidR="009278FD" w:rsidRPr="00EC648A">
        <w:rPr>
          <w:rFonts w:ascii="Times New Roman" w:hAnsi="Times New Roman" w:cs="Times New Roman"/>
          <w:sz w:val="28"/>
          <w:szCs w:val="28"/>
        </w:rPr>
        <w:t xml:space="preserve">о требованию </w:t>
      </w:r>
      <w:proofErr w:type="spellStart"/>
      <w:r w:rsidR="009278FD" w:rsidRPr="00EC648A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9278FD" w:rsidRPr="00EC648A">
        <w:rPr>
          <w:rFonts w:ascii="Times New Roman" w:hAnsi="Times New Roman" w:cs="Times New Roman"/>
          <w:sz w:val="28"/>
          <w:szCs w:val="28"/>
        </w:rPr>
        <w:t xml:space="preserve"> </w:t>
      </w:r>
      <w:r w:rsidR="006E0884">
        <w:rPr>
          <w:rFonts w:ascii="Times New Roman" w:hAnsi="Times New Roman" w:cs="Times New Roman"/>
          <w:sz w:val="28"/>
          <w:szCs w:val="28"/>
        </w:rPr>
        <w:t xml:space="preserve"> д</w:t>
      </w:r>
      <w:r w:rsidR="0028514E" w:rsidRPr="00EC648A">
        <w:rPr>
          <w:rFonts w:ascii="Times New Roman" w:hAnsi="Times New Roman" w:cs="Times New Roman"/>
          <w:sz w:val="28"/>
          <w:szCs w:val="28"/>
        </w:rPr>
        <w:t>оговор найма специализированного жилого помещения  расторг</w:t>
      </w:r>
      <w:r w:rsidR="0028514E">
        <w:rPr>
          <w:rFonts w:ascii="Times New Roman" w:hAnsi="Times New Roman" w:cs="Times New Roman"/>
          <w:sz w:val="28"/>
          <w:szCs w:val="28"/>
        </w:rPr>
        <w:t>ается</w:t>
      </w:r>
      <w:r w:rsidR="0028514E" w:rsidRPr="00EC648A">
        <w:rPr>
          <w:rFonts w:ascii="Times New Roman" w:hAnsi="Times New Roman" w:cs="Times New Roman"/>
          <w:sz w:val="28"/>
          <w:szCs w:val="28"/>
        </w:rPr>
        <w:t xml:space="preserve"> в судебном порядке при неисполнении нанимателем и проживающими совместно с ним членами его семьи обязательств по договору найма специализированного жилого помещения, а также в </w:t>
      </w:r>
      <w:r w:rsidR="0028514E">
        <w:rPr>
          <w:rFonts w:ascii="Times New Roman" w:hAnsi="Times New Roman" w:cs="Times New Roman"/>
          <w:sz w:val="28"/>
          <w:szCs w:val="28"/>
        </w:rPr>
        <w:t>случае:</w:t>
      </w:r>
    </w:p>
    <w:p w:rsidR="0028514E" w:rsidRPr="00EC648A" w:rsidRDefault="0028514E" w:rsidP="00DF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304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648A">
        <w:rPr>
          <w:rFonts w:ascii="Times New Roman" w:hAnsi="Times New Roman" w:cs="Times New Roman"/>
          <w:sz w:val="28"/>
          <w:szCs w:val="28"/>
        </w:rPr>
        <w:t>невнесения нанимателем платы за жилое помещение и (или) коммунальные услуги в течение более шести месяцев;</w:t>
      </w:r>
    </w:p>
    <w:p w:rsidR="0028514E" w:rsidRPr="00EC648A" w:rsidRDefault="0028514E" w:rsidP="00DF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83042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648A">
        <w:rPr>
          <w:rFonts w:ascii="Times New Roman" w:hAnsi="Times New Roman" w:cs="Times New Roman"/>
          <w:sz w:val="28"/>
          <w:szCs w:val="28"/>
        </w:rPr>
        <w:t xml:space="preserve"> разрушения или повреждения жилого помещения нанимателем или другими гражданами, за действия которых он отвечает;</w:t>
      </w:r>
    </w:p>
    <w:p w:rsidR="0028514E" w:rsidRPr="00EC648A" w:rsidRDefault="0028514E" w:rsidP="00DF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3043"/>
      <w:bookmarkEnd w:id="2"/>
      <w:r>
        <w:rPr>
          <w:rFonts w:ascii="Times New Roman" w:hAnsi="Times New Roman" w:cs="Times New Roman"/>
          <w:sz w:val="28"/>
          <w:szCs w:val="28"/>
        </w:rPr>
        <w:t>-</w:t>
      </w:r>
      <w:r w:rsidRPr="00EC648A">
        <w:rPr>
          <w:rFonts w:ascii="Times New Roman" w:hAnsi="Times New Roman" w:cs="Times New Roman"/>
          <w:sz w:val="28"/>
          <w:szCs w:val="28"/>
        </w:rPr>
        <w:t xml:space="preserve">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28514E" w:rsidRDefault="0028514E" w:rsidP="00DF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3044"/>
      <w:bookmarkEnd w:id="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648A">
        <w:rPr>
          <w:rFonts w:ascii="Times New Roman" w:hAnsi="Times New Roman" w:cs="Times New Roman"/>
          <w:sz w:val="28"/>
          <w:szCs w:val="28"/>
        </w:rPr>
        <w:t xml:space="preserve"> использования жилого помещения не по назначению</w:t>
      </w:r>
      <w:r w:rsidR="00AC5FB4">
        <w:rPr>
          <w:rFonts w:ascii="Times New Roman" w:hAnsi="Times New Roman" w:cs="Times New Roman"/>
          <w:sz w:val="28"/>
          <w:szCs w:val="28"/>
        </w:rPr>
        <w:t>;</w:t>
      </w:r>
    </w:p>
    <w:p w:rsidR="0028514E" w:rsidRPr="00EC648A" w:rsidRDefault="00AC5FB4" w:rsidP="00DF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5" w:name="sub_8305"/>
      <w:bookmarkEnd w:id="4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8514E" w:rsidRPr="00EC648A">
        <w:rPr>
          <w:rFonts w:ascii="Times New Roman" w:hAnsi="Times New Roman" w:cs="Times New Roman"/>
          <w:sz w:val="28"/>
          <w:szCs w:val="28"/>
        </w:rPr>
        <w:t xml:space="preserve"> случае выезда нанимателя и членов его семьи в другое место жительства договор найма</w:t>
      </w:r>
      <w:r w:rsidR="0028514E" w:rsidRPr="00B17394">
        <w:rPr>
          <w:rFonts w:ascii="Times New Roman" w:hAnsi="Times New Roman" w:cs="Times New Roman"/>
          <w:sz w:val="28"/>
          <w:szCs w:val="28"/>
        </w:rPr>
        <w:t xml:space="preserve"> служебного</w:t>
      </w:r>
      <w:r w:rsidR="0028514E" w:rsidRPr="00EC648A">
        <w:rPr>
          <w:rFonts w:ascii="Times New Roman" w:hAnsi="Times New Roman" w:cs="Times New Roman"/>
          <w:sz w:val="28"/>
          <w:szCs w:val="28"/>
        </w:rPr>
        <w:t xml:space="preserve"> жилого помещения считается расторгнутым со дня выезда, если иное не предусмотрено федеральным законом.</w:t>
      </w:r>
    </w:p>
    <w:bookmarkEnd w:id="5"/>
    <w:p w:rsidR="004B461E" w:rsidRPr="00B17394" w:rsidRDefault="00E4706D" w:rsidP="00DF5E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36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F7E7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E436F">
        <w:rPr>
          <w:rFonts w:ascii="Times New Roman" w:eastAsia="Times New Roman" w:hAnsi="Times New Roman" w:cs="Times New Roman"/>
          <w:sz w:val="28"/>
          <w:szCs w:val="28"/>
        </w:rPr>
        <w:t>0</w:t>
      </w:r>
      <w:r w:rsidR="008122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 Самовольное переселение из одного служебного жилого помещения в другое, а также заселение лиц, не включенных в договор найма служебного жилого помещения, не допускаются. </w:t>
      </w:r>
    </w:p>
    <w:p w:rsidR="00EC648A" w:rsidRPr="00EC648A" w:rsidRDefault="00E4706D" w:rsidP="00DF5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36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A6A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6A2F">
        <w:rPr>
          <w:rFonts w:ascii="Times New Roman" w:hAnsi="Times New Roman" w:cs="Times New Roman"/>
          <w:sz w:val="28"/>
          <w:szCs w:val="28"/>
        </w:rPr>
        <w:t xml:space="preserve">. </w:t>
      </w:r>
      <w:r w:rsidR="00EC648A" w:rsidRPr="00EC648A">
        <w:rPr>
          <w:rFonts w:ascii="Times New Roman" w:hAnsi="Times New Roman" w:cs="Times New Roman"/>
          <w:sz w:val="28"/>
          <w:szCs w:val="28"/>
        </w:rPr>
        <w:t>Наниматель специализированного жилого помещения не вправе осуществлять обмен занимаемого жилого помещения, а также передавать его в поднаем.</w:t>
      </w:r>
    </w:p>
    <w:p w:rsidR="00AC5FB4" w:rsidRDefault="00AC5FB4" w:rsidP="00DF5EFE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</w:p>
    <w:p w:rsidR="00CF1F73" w:rsidRDefault="00E4706D" w:rsidP="00DF5E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06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030BE" w:rsidRPr="00E470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1F73" w:rsidRPr="00E4706D">
        <w:rPr>
          <w:rFonts w:ascii="Times New Roman" w:hAnsi="Times New Roman" w:cs="Times New Roman"/>
          <w:b/>
          <w:sz w:val="28"/>
          <w:szCs w:val="28"/>
        </w:rPr>
        <w:t>Выселение граждан из специализированных жилых помещений</w:t>
      </w:r>
    </w:p>
    <w:p w:rsidR="00E4706D" w:rsidRPr="00E4706D" w:rsidRDefault="00E4706D" w:rsidP="00DF5E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61E" w:rsidRPr="00B17394" w:rsidRDefault="00E4706D" w:rsidP="00DF5E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030BE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При прекращении или расторжении трудового договора с органом местного самоуправления, муниципальным предприятием, муниципальным учреждением, переводе с должности, дающей право на предоставление служебного жилого помещения, заявитель и члены его семьи обязаны освободить служебное жилое помещение и сдать по акту приема-передачи </w:t>
      </w:r>
      <w:proofErr w:type="spellStart"/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>наймодателю</w:t>
      </w:r>
      <w:proofErr w:type="spellEnd"/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F5" w:rsidRPr="00B17394">
        <w:rPr>
          <w:rFonts w:ascii="Times New Roman" w:eastAsia="Times New Roman" w:hAnsi="Times New Roman" w:cs="Times New Roman"/>
          <w:sz w:val="28"/>
          <w:szCs w:val="28"/>
        </w:rPr>
        <w:t xml:space="preserve"> в течение 3  (трех) дней 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>в порядке, установленн</w:t>
      </w:r>
      <w:r w:rsidR="005A0910" w:rsidRPr="00B1739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 в подпункте 11 пункта 7 Типового договора найма служебного жилого помещения, утвержденного</w:t>
      </w:r>
      <w:proofErr w:type="gramEnd"/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</w:t>
      </w:r>
      <w:r w:rsidR="005A0910" w:rsidRPr="00B17394">
        <w:rPr>
          <w:rFonts w:ascii="Times New Roman" w:eastAsia="Times New Roman" w:hAnsi="Times New Roman" w:cs="Times New Roman"/>
          <w:sz w:val="28"/>
          <w:szCs w:val="28"/>
        </w:rPr>
        <w:t>й Федерации от 26.01.2006 № 42 «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5A0910" w:rsidRPr="00B1739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461E" w:rsidRPr="00B17394" w:rsidRDefault="00E4706D" w:rsidP="00DF5E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030BE">
        <w:rPr>
          <w:rFonts w:ascii="Times New Roman" w:eastAsia="Times New Roman" w:hAnsi="Times New Roman" w:cs="Times New Roman"/>
          <w:sz w:val="28"/>
          <w:szCs w:val="28"/>
        </w:rPr>
        <w:t>.2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. В случае отказа освободить служебное жилое помещение граждане подлежат выселению в судебном порядке без предоставления других жилых помещений, за исключением случаев, предусмотренных частью 2 статьи 102 и частями 2 и 5 статьи 103 Жилищного кодекса Российской Федерации. </w:t>
      </w:r>
    </w:p>
    <w:p w:rsidR="001E7F21" w:rsidRDefault="00E4706D" w:rsidP="00DF5E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E7F2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E7F21">
        <w:rPr>
          <w:rFonts w:ascii="Times New Roman" w:eastAsia="Times New Roman" w:hAnsi="Times New Roman" w:cs="Times New Roman"/>
          <w:sz w:val="28"/>
          <w:szCs w:val="28"/>
        </w:rPr>
        <w:t xml:space="preserve"> При освобождении  служебного жилого помещения Наниматель обязан сдать его  в надлежащем</w:t>
      </w:r>
      <w:r w:rsidR="00FC2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F21">
        <w:rPr>
          <w:rFonts w:ascii="Times New Roman" w:eastAsia="Times New Roman" w:hAnsi="Times New Roman" w:cs="Times New Roman"/>
          <w:sz w:val="28"/>
          <w:szCs w:val="28"/>
        </w:rPr>
        <w:t xml:space="preserve"> состоянии по акту  приема</w:t>
      </w:r>
      <w:r w:rsidR="00FC28C7">
        <w:rPr>
          <w:rFonts w:ascii="Times New Roman" w:eastAsia="Times New Roman" w:hAnsi="Times New Roman" w:cs="Times New Roman"/>
          <w:sz w:val="28"/>
          <w:szCs w:val="28"/>
        </w:rPr>
        <w:t>-передачи с предоставлением документов, подтверждающих отсутствие задолженности  по коммунальным платежам</w:t>
      </w:r>
      <w:r w:rsidR="00F51164">
        <w:rPr>
          <w:rFonts w:ascii="Times New Roman" w:eastAsia="Times New Roman" w:hAnsi="Times New Roman" w:cs="Times New Roman"/>
          <w:sz w:val="28"/>
          <w:szCs w:val="28"/>
        </w:rPr>
        <w:t xml:space="preserve">, а также сняться с регистрационного учета в </w:t>
      </w:r>
      <w:r w:rsidR="00F8754E">
        <w:rPr>
          <w:rFonts w:ascii="Times New Roman" w:eastAsia="Times New Roman" w:hAnsi="Times New Roman" w:cs="Times New Roman"/>
          <w:sz w:val="28"/>
          <w:szCs w:val="28"/>
        </w:rPr>
        <w:t xml:space="preserve"> течение 10 дней со дня расторжения договора найма</w:t>
      </w:r>
      <w:r w:rsidR="00FC2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768" w:rsidRPr="00D8074A" w:rsidRDefault="00E4706D" w:rsidP="00DF5E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C26A9">
        <w:rPr>
          <w:rFonts w:ascii="Times New Roman" w:hAnsi="Times New Roman" w:cs="Times New Roman"/>
          <w:sz w:val="28"/>
          <w:szCs w:val="28"/>
        </w:rPr>
        <w:t>.</w:t>
      </w:r>
      <w:r w:rsidR="001A6768" w:rsidRPr="001A6768">
        <w:rPr>
          <w:rFonts w:ascii="Times New Roman" w:hAnsi="Times New Roman" w:cs="Times New Roman"/>
          <w:sz w:val="28"/>
          <w:szCs w:val="28"/>
        </w:rPr>
        <w:t xml:space="preserve"> </w:t>
      </w:r>
      <w:r w:rsidR="00585997">
        <w:rPr>
          <w:rFonts w:ascii="Times New Roman" w:hAnsi="Times New Roman" w:cs="Times New Roman"/>
          <w:sz w:val="28"/>
          <w:szCs w:val="28"/>
        </w:rPr>
        <w:t xml:space="preserve"> </w:t>
      </w:r>
      <w:r w:rsidR="001A6768" w:rsidRPr="00D8074A">
        <w:rPr>
          <w:rFonts w:ascii="Times New Roman" w:hAnsi="Times New Roman" w:cs="Times New Roman"/>
          <w:sz w:val="28"/>
          <w:szCs w:val="28"/>
        </w:rPr>
        <w:t>Орган местн</w:t>
      </w:r>
      <w:r w:rsidR="001A6768">
        <w:rPr>
          <w:rFonts w:ascii="Times New Roman" w:hAnsi="Times New Roman" w:cs="Times New Roman"/>
          <w:sz w:val="28"/>
          <w:szCs w:val="28"/>
        </w:rPr>
        <w:t>ого самоуправления, муниципальное предприятие или учреждение</w:t>
      </w:r>
      <w:r w:rsidR="001A6768" w:rsidRPr="00D8074A">
        <w:rPr>
          <w:rFonts w:ascii="Times New Roman" w:hAnsi="Times New Roman" w:cs="Times New Roman"/>
          <w:sz w:val="28"/>
          <w:szCs w:val="28"/>
        </w:rPr>
        <w:t>, с которыми гражданин состоял в трудовых отношениях</w:t>
      </w:r>
      <w:r w:rsidR="00585997">
        <w:rPr>
          <w:rFonts w:ascii="Times New Roman" w:hAnsi="Times New Roman" w:cs="Times New Roman"/>
          <w:sz w:val="28"/>
          <w:szCs w:val="28"/>
        </w:rPr>
        <w:t>,</w:t>
      </w:r>
      <w:r w:rsidR="001A6768" w:rsidRPr="00D8074A">
        <w:rPr>
          <w:rFonts w:ascii="Times New Roman" w:hAnsi="Times New Roman" w:cs="Times New Roman"/>
          <w:sz w:val="28"/>
          <w:szCs w:val="28"/>
        </w:rPr>
        <w:t xml:space="preserve"> и которому было предоставлено служебное жилое помещение, обязаны в течение трех рабочих дней в письменной форме информировать </w:t>
      </w:r>
      <w:r w:rsidR="001A6768">
        <w:rPr>
          <w:rFonts w:ascii="Times New Roman" w:hAnsi="Times New Roman" w:cs="Times New Roman"/>
          <w:sz w:val="28"/>
          <w:szCs w:val="28"/>
        </w:rPr>
        <w:t>Комитет</w:t>
      </w:r>
      <w:r w:rsidR="001A6768" w:rsidRPr="00D8074A">
        <w:rPr>
          <w:rFonts w:ascii="Times New Roman" w:hAnsi="Times New Roman" w:cs="Times New Roman"/>
          <w:sz w:val="28"/>
          <w:szCs w:val="28"/>
        </w:rPr>
        <w:t xml:space="preserve"> о прекращении с данным гражданином трудовых отношений (службы).</w:t>
      </w:r>
    </w:p>
    <w:p w:rsidR="00DC26A9" w:rsidRDefault="00DC26A9" w:rsidP="00DF5E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61E" w:rsidRPr="0050515C" w:rsidRDefault="005E4FE2" w:rsidP="00DF5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0D4E45" w:rsidRPr="0050515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B461E" w:rsidRPr="0050515C">
        <w:rPr>
          <w:rFonts w:ascii="Times New Roman" w:eastAsia="Times New Roman" w:hAnsi="Times New Roman" w:cs="Times New Roman"/>
          <w:b/>
          <w:sz w:val="28"/>
          <w:szCs w:val="28"/>
        </w:rPr>
        <w:t xml:space="preserve"> Исключение служебного жилого помещения из муниципального специализированного жилищного фонда</w:t>
      </w:r>
      <w:r w:rsidR="00727A6D" w:rsidRPr="0050515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515C" w:rsidRDefault="0050515C" w:rsidP="00DF5E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61E" w:rsidRPr="00B17394" w:rsidRDefault="005E4FE2" w:rsidP="00DF5E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 Исключение служебного жилого помещения из муниципального специализированного жилищного фонда </w:t>
      </w:r>
      <w:r w:rsidR="00CF1F73" w:rsidRPr="00B17394">
        <w:rPr>
          <w:rFonts w:ascii="Times New Roman" w:eastAsia="Times New Roman" w:hAnsi="Times New Roman" w:cs="Times New Roman"/>
          <w:sz w:val="28"/>
          <w:szCs w:val="28"/>
        </w:rPr>
        <w:t xml:space="preserve">Тенькинского городского округа 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на основании </w:t>
      </w:r>
      <w:r w:rsidR="00CF1F73" w:rsidRPr="00B17394">
        <w:rPr>
          <w:rFonts w:ascii="Times New Roman" w:eastAsia="Times New Roman" w:hAnsi="Times New Roman" w:cs="Times New Roman"/>
          <w:sz w:val="28"/>
          <w:szCs w:val="28"/>
        </w:rPr>
        <w:t>распоряжения комитета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461E" w:rsidRPr="00B17394" w:rsidRDefault="005E4FE2" w:rsidP="00DF5E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7038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. Из муниципального специализированного жилищного фонда </w:t>
      </w:r>
      <w:r w:rsidR="00CF1F73" w:rsidRPr="00B17394">
        <w:rPr>
          <w:rFonts w:ascii="Times New Roman" w:eastAsia="Times New Roman" w:hAnsi="Times New Roman" w:cs="Times New Roman"/>
          <w:sz w:val="28"/>
          <w:szCs w:val="28"/>
        </w:rPr>
        <w:t>Тенькинского городского округа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 исключаются жилые помещения, где проживают: </w:t>
      </w:r>
    </w:p>
    <w:p w:rsidR="004B461E" w:rsidRPr="00B17394" w:rsidRDefault="005E4FE2" w:rsidP="00DF5E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.1. граждане, которые в соответствии с частью 2 статьи 102 и частью 2 статьи 103 Жилищного кодекса Российской Федерации не могут 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быть выселены из служебных жилых помещений без предоставления других жилых помещений; </w:t>
      </w:r>
    </w:p>
    <w:p w:rsidR="004B461E" w:rsidRDefault="005E4FE2" w:rsidP="00DF5E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7038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>.2. граждане, состоящие в соответствии с пунктом 1 части 1 статьи 51 Жилищного кодекса Российской Федерации на учете в качестве нуждающихся в жилых помещениях, предоставляемых по договорам социального найма, или имеющие право состоять на данном учете, которым служебные жилые помещения предоставлены до введения в действие Жилищного кодекса Российской Федерации и которые не могут быть выселены из указанных жилых помещений без</w:t>
      </w:r>
      <w:proofErr w:type="gramEnd"/>
      <w:r w:rsidR="004B461E" w:rsidRPr="00B1739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других жилых помещений, если их выселение не допускалось законом до введения в действие Жилищног</w:t>
      </w:r>
      <w:r w:rsidR="0099355C">
        <w:rPr>
          <w:rFonts w:ascii="Times New Roman" w:eastAsia="Times New Roman" w:hAnsi="Times New Roman" w:cs="Times New Roman"/>
          <w:sz w:val="28"/>
          <w:szCs w:val="28"/>
        </w:rPr>
        <w:t>о кодекса Российской Федерации.</w:t>
      </w:r>
    </w:p>
    <w:p w:rsidR="005E4FE2" w:rsidRPr="00B17394" w:rsidRDefault="005E4FE2" w:rsidP="00DF5E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61E" w:rsidRPr="00B17394" w:rsidRDefault="004C13F5" w:rsidP="00DF5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39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10ED3" w:rsidRPr="00B17394" w:rsidRDefault="00810ED3" w:rsidP="00DF5E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0ED3" w:rsidRPr="00B17394" w:rsidSect="0017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215"/>
    <w:multiLevelType w:val="multilevel"/>
    <w:tmpl w:val="CFD6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E7A05"/>
    <w:multiLevelType w:val="multilevel"/>
    <w:tmpl w:val="D8BC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11B92"/>
    <w:multiLevelType w:val="multilevel"/>
    <w:tmpl w:val="DB16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777AD"/>
    <w:multiLevelType w:val="multilevel"/>
    <w:tmpl w:val="714CFA1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9656D91"/>
    <w:multiLevelType w:val="hybridMultilevel"/>
    <w:tmpl w:val="23E6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1E"/>
    <w:rsid w:val="0000326E"/>
    <w:rsid w:val="00004C40"/>
    <w:rsid w:val="0001464E"/>
    <w:rsid w:val="00064D78"/>
    <w:rsid w:val="000739D3"/>
    <w:rsid w:val="00073A40"/>
    <w:rsid w:val="000750B1"/>
    <w:rsid w:val="00077131"/>
    <w:rsid w:val="0009344A"/>
    <w:rsid w:val="000A182D"/>
    <w:rsid w:val="000A39B6"/>
    <w:rsid w:val="000A434C"/>
    <w:rsid w:val="000A43A7"/>
    <w:rsid w:val="000B0FC9"/>
    <w:rsid w:val="000D4E45"/>
    <w:rsid w:val="000E7525"/>
    <w:rsid w:val="0011542E"/>
    <w:rsid w:val="00136B26"/>
    <w:rsid w:val="00146948"/>
    <w:rsid w:val="0017441B"/>
    <w:rsid w:val="001A0A36"/>
    <w:rsid w:val="001A6768"/>
    <w:rsid w:val="001B2B46"/>
    <w:rsid w:val="001C0FD1"/>
    <w:rsid w:val="001C68E5"/>
    <w:rsid w:val="001E7B04"/>
    <w:rsid w:val="001E7F21"/>
    <w:rsid w:val="0022346E"/>
    <w:rsid w:val="00231E57"/>
    <w:rsid w:val="0023240E"/>
    <w:rsid w:val="0024270B"/>
    <w:rsid w:val="0026057E"/>
    <w:rsid w:val="002677D0"/>
    <w:rsid w:val="0028514E"/>
    <w:rsid w:val="00292411"/>
    <w:rsid w:val="00292A61"/>
    <w:rsid w:val="002A25B9"/>
    <w:rsid w:val="002D68AB"/>
    <w:rsid w:val="002F1D42"/>
    <w:rsid w:val="00362F6D"/>
    <w:rsid w:val="003657D2"/>
    <w:rsid w:val="003661C7"/>
    <w:rsid w:val="00374286"/>
    <w:rsid w:val="003A64DB"/>
    <w:rsid w:val="003D2CFE"/>
    <w:rsid w:val="003E4EF9"/>
    <w:rsid w:val="004176E9"/>
    <w:rsid w:val="00424F43"/>
    <w:rsid w:val="00441E9C"/>
    <w:rsid w:val="00454C55"/>
    <w:rsid w:val="004A4CE1"/>
    <w:rsid w:val="004B461E"/>
    <w:rsid w:val="004C13F5"/>
    <w:rsid w:val="004F6765"/>
    <w:rsid w:val="0050515C"/>
    <w:rsid w:val="00517BEB"/>
    <w:rsid w:val="00520EF3"/>
    <w:rsid w:val="00544880"/>
    <w:rsid w:val="00581927"/>
    <w:rsid w:val="00585997"/>
    <w:rsid w:val="00590657"/>
    <w:rsid w:val="00594F29"/>
    <w:rsid w:val="005A0910"/>
    <w:rsid w:val="005B015F"/>
    <w:rsid w:val="005B459D"/>
    <w:rsid w:val="005C6B0D"/>
    <w:rsid w:val="005E4FE2"/>
    <w:rsid w:val="005F2747"/>
    <w:rsid w:val="00600F36"/>
    <w:rsid w:val="00617D89"/>
    <w:rsid w:val="00621470"/>
    <w:rsid w:val="0062655D"/>
    <w:rsid w:val="006270FA"/>
    <w:rsid w:val="00644950"/>
    <w:rsid w:val="00683343"/>
    <w:rsid w:val="006A3634"/>
    <w:rsid w:val="006D65F8"/>
    <w:rsid w:val="006E0884"/>
    <w:rsid w:val="007127D6"/>
    <w:rsid w:val="00720B8F"/>
    <w:rsid w:val="00727A6D"/>
    <w:rsid w:val="007312E4"/>
    <w:rsid w:val="007356DF"/>
    <w:rsid w:val="00741E62"/>
    <w:rsid w:val="007626CF"/>
    <w:rsid w:val="007637C8"/>
    <w:rsid w:val="00796048"/>
    <w:rsid w:val="007B5D94"/>
    <w:rsid w:val="008030BE"/>
    <w:rsid w:val="00804CC5"/>
    <w:rsid w:val="00810ED3"/>
    <w:rsid w:val="00812268"/>
    <w:rsid w:val="00826ED5"/>
    <w:rsid w:val="0083775B"/>
    <w:rsid w:val="00842A19"/>
    <w:rsid w:val="008431CF"/>
    <w:rsid w:val="008831A2"/>
    <w:rsid w:val="008970A4"/>
    <w:rsid w:val="008A23FB"/>
    <w:rsid w:val="008C005B"/>
    <w:rsid w:val="008C1FDD"/>
    <w:rsid w:val="008C3895"/>
    <w:rsid w:val="008C630D"/>
    <w:rsid w:val="008F5EA1"/>
    <w:rsid w:val="00924479"/>
    <w:rsid w:val="009278FD"/>
    <w:rsid w:val="00932E04"/>
    <w:rsid w:val="0094597A"/>
    <w:rsid w:val="00953D05"/>
    <w:rsid w:val="0097605A"/>
    <w:rsid w:val="0099355C"/>
    <w:rsid w:val="009E436F"/>
    <w:rsid w:val="009F0F49"/>
    <w:rsid w:val="009F2823"/>
    <w:rsid w:val="009F35F5"/>
    <w:rsid w:val="009F568F"/>
    <w:rsid w:val="009F78D5"/>
    <w:rsid w:val="00A11090"/>
    <w:rsid w:val="00A20BA5"/>
    <w:rsid w:val="00A71C02"/>
    <w:rsid w:val="00A930DA"/>
    <w:rsid w:val="00AC5FB4"/>
    <w:rsid w:val="00AE5FEE"/>
    <w:rsid w:val="00B17394"/>
    <w:rsid w:val="00B67BA9"/>
    <w:rsid w:val="00B86710"/>
    <w:rsid w:val="00BB7CFE"/>
    <w:rsid w:val="00C12F66"/>
    <w:rsid w:val="00C709C2"/>
    <w:rsid w:val="00CF1F73"/>
    <w:rsid w:val="00D15E12"/>
    <w:rsid w:val="00D16282"/>
    <w:rsid w:val="00D32AF8"/>
    <w:rsid w:val="00D372FA"/>
    <w:rsid w:val="00D44231"/>
    <w:rsid w:val="00D45E0C"/>
    <w:rsid w:val="00D62E6F"/>
    <w:rsid w:val="00D95E08"/>
    <w:rsid w:val="00DA6A2F"/>
    <w:rsid w:val="00DC26A9"/>
    <w:rsid w:val="00DC662A"/>
    <w:rsid w:val="00DE4FD1"/>
    <w:rsid w:val="00DF3615"/>
    <w:rsid w:val="00DF5EFE"/>
    <w:rsid w:val="00E00301"/>
    <w:rsid w:val="00E128BF"/>
    <w:rsid w:val="00E4706D"/>
    <w:rsid w:val="00E5572C"/>
    <w:rsid w:val="00E655C7"/>
    <w:rsid w:val="00EB7740"/>
    <w:rsid w:val="00EC03E9"/>
    <w:rsid w:val="00EC648A"/>
    <w:rsid w:val="00ED2856"/>
    <w:rsid w:val="00EE7E57"/>
    <w:rsid w:val="00EF7E74"/>
    <w:rsid w:val="00F13E0A"/>
    <w:rsid w:val="00F179EC"/>
    <w:rsid w:val="00F430C6"/>
    <w:rsid w:val="00F51164"/>
    <w:rsid w:val="00F70385"/>
    <w:rsid w:val="00F869D3"/>
    <w:rsid w:val="00F8754E"/>
    <w:rsid w:val="00FA3930"/>
    <w:rsid w:val="00FB0C4F"/>
    <w:rsid w:val="00FC28C7"/>
    <w:rsid w:val="00FF09B8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4B461E"/>
  </w:style>
  <w:style w:type="character" w:styleId="a3">
    <w:name w:val="Hyperlink"/>
    <w:basedOn w:val="a0"/>
    <w:uiPriority w:val="99"/>
    <w:semiHidden/>
    <w:unhideWhenUsed/>
    <w:rsid w:val="004B46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ED3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EC648A"/>
    <w:rPr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CF1F7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1C0F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Прижатый влево"/>
    <w:basedOn w:val="a"/>
    <w:next w:val="a"/>
    <w:uiPriority w:val="99"/>
    <w:rsid w:val="001C0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1C0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43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4B461E"/>
  </w:style>
  <w:style w:type="character" w:styleId="a3">
    <w:name w:val="Hyperlink"/>
    <w:basedOn w:val="a0"/>
    <w:uiPriority w:val="99"/>
    <w:semiHidden/>
    <w:unhideWhenUsed/>
    <w:rsid w:val="004B46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ED3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EC648A"/>
    <w:rPr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CF1F7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1C0F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Прижатый влево"/>
    <w:basedOn w:val="a"/>
    <w:next w:val="a"/>
    <w:uiPriority w:val="99"/>
    <w:rsid w:val="001C0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1C0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43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78E3AA22A887EFB2FAC8FF927AE86387E206D4E2BC2F82A86F752058F70142B2F61CBD3E4E5APDQD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78E3AA22A887EFB2FAC8FF927AE86387E206D4E2BC2F82A86F752058F70142B2F61CBD3E4E5APDQF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9226A393E0E64D3669D1D1659F3F36835600855646CE120C7E11F9r9s8C" TargetMode="External"/><Relationship Id="rId11" Type="http://schemas.openxmlformats.org/officeDocument/2006/relationships/hyperlink" Target="consultantplus://offline/ref=A178E3AA22A887EFB2FAC8FF927AE86387E206D4E2BC2F82A86F752058F70142B2F61CBD3E485BPDQ7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78E3AA22A887EFB2FAC8FF927AE86387E206D4E2BC2F82A86F752058F70142B2F61CBD3E485BPDQ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78E3AA22A887EFB2FAC8FF927AE86387E206D4E2BC2F82A86F752058F70142B2F61CBD3E485DPDQ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имушеством Тенькинского р.</Company>
  <LinksUpToDate>false</LinksUpToDate>
  <CharactersWithSpaces>19616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Ульрих</dc:creator>
  <cp:lastModifiedBy>DrozdenkoEN</cp:lastModifiedBy>
  <cp:revision>2</cp:revision>
  <cp:lastPrinted>2018-01-28T22:33:00Z</cp:lastPrinted>
  <dcterms:created xsi:type="dcterms:W3CDTF">2018-02-05T02:45:00Z</dcterms:created>
  <dcterms:modified xsi:type="dcterms:W3CDTF">2018-02-05T02:45:00Z</dcterms:modified>
</cp:coreProperties>
</file>